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77777777" w:rsidR="004F0988" w:rsidRDefault="004F0988" w:rsidP="00855B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085EF5">
              <w:t>0.0</w:t>
            </w:r>
            <w:r w:rsidR="00855B9D" w:rsidRPr="00855B9D">
              <w:t>.0</w:t>
            </w:r>
            <w:r w:rsidRPr="00855B9D">
              <w:t xml:space="preserve"> </w:t>
            </w:r>
            <w:r w:rsidRPr="00855B9D">
              <w:rPr>
                <w:sz w:val="32"/>
              </w:rPr>
              <w:t>(</w:t>
            </w:r>
            <w:bookmarkStart w:id="4" w:name="issueDate"/>
            <w:r w:rsidR="00855B9D" w:rsidRPr="00855B9D">
              <w:rPr>
                <w:sz w:val="32"/>
              </w:rPr>
              <w:t>2021</w:t>
            </w:r>
            <w:r w:rsidRPr="00855B9D">
              <w:rPr>
                <w:sz w:val="32"/>
              </w:rPr>
              <w:t>-</w:t>
            </w:r>
            <w:bookmarkEnd w:id="4"/>
            <w:r w:rsidR="00855B9D" w:rsidRPr="00855B9D">
              <w:rPr>
                <w:sz w:val="32"/>
              </w:rPr>
              <w:t>01</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41F931EA" w14:textId="2049A9A7" w:rsidR="008F5A7A"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8F5A7A">
        <w:t>Foreword</w:t>
      </w:r>
      <w:r w:rsidR="008F5A7A">
        <w:tab/>
      </w:r>
      <w:r w:rsidR="008F5A7A">
        <w:fldChar w:fldCharType="begin"/>
      </w:r>
      <w:r w:rsidR="008F5A7A">
        <w:instrText xml:space="preserve"> PAGEREF _Toc61869097 \h </w:instrText>
      </w:r>
      <w:r w:rsidR="008F5A7A">
        <w:fldChar w:fldCharType="separate"/>
      </w:r>
      <w:r w:rsidR="008F5A7A">
        <w:t>6</w:t>
      </w:r>
      <w:r w:rsidR="008F5A7A">
        <w:fldChar w:fldCharType="end"/>
      </w:r>
    </w:p>
    <w:p w14:paraId="0FFCADA9" w14:textId="6C17CC0B" w:rsidR="008F5A7A" w:rsidRDefault="008F5A7A">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_Toc61869098 \h </w:instrText>
      </w:r>
      <w:r>
        <w:fldChar w:fldCharType="separate"/>
      </w:r>
      <w:r>
        <w:t>8</w:t>
      </w:r>
      <w:r>
        <w:fldChar w:fldCharType="end"/>
      </w:r>
    </w:p>
    <w:p w14:paraId="6B9EE317" w14:textId="09837B46" w:rsidR="008F5A7A" w:rsidRDefault="008F5A7A">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_Toc61869099 \h </w:instrText>
      </w:r>
      <w:r>
        <w:fldChar w:fldCharType="separate"/>
      </w:r>
      <w:r>
        <w:t>8</w:t>
      </w:r>
      <w:r>
        <w:fldChar w:fldCharType="end"/>
      </w:r>
    </w:p>
    <w:p w14:paraId="497ADA1F" w14:textId="562A5082" w:rsidR="008F5A7A" w:rsidRDefault="008F5A7A">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_Toc61869100 \h </w:instrText>
      </w:r>
      <w:r>
        <w:fldChar w:fldCharType="separate"/>
      </w:r>
      <w:r>
        <w:t>8</w:t>
      </w:r>
      <w:r>
        <w:fldChar w:fldCharType="end"/>
      </w:r>
    </w:p>
    <w:p w14:paraId="090EBF57" w14:textId="24102F87" w:rsidR="008F5A7A" w:rsidRDefault="008F5A7A">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_Toc61869101 \h </w:instrText>
      </w:r>
      <w:r>
        <w:fldChar w:fldCharType="separate"/>
      </w:r>
      <w:r>
        <w:t>8</w:t>
      </w:r>
      <w:r>
        <w:fldChar w:fldCharType="end"/>
      </w:r>
    </w:p>
    <w:p w14:paraId="15CF2B8C" w14:textId="12C1B2BF" w:rsidR="008F5A7A" w:rsidRDefault="008F5A7A">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_Toc61869102 \h </w:instrText>
      </w:r>
      <w:r>
        <w:fldChar w:fldCharType="separate"/>
      </w:r>
      <w:r>
        <w:t>8</w:t>
      </w:r>
      <w:r>
        <w:fldChar w:fldCharType="end"/>
      </w:r>
    </w:p>
    <w:p w14:paraId="47C66384" w14:textId="4F462B8B" w:rsidR="008F5A7A" w:rsidRDefault="008F5A7A">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_Toc61869103 \h </w:instrText>
      </w:r>
      <w:r>
        <w:fldChar w:fldCharType="separate"/>
      </w:r>
      <w:r>
        <w:t>8</w:t>
      </w:r>
      <w:r>
        <w:fldChar w:fldCharType="end"/>
      </w:r>
    </w:p>
    <w:p w14:paraId="20E487A3" w14:textId="2F45B310" w:rsidR="008F5A7A" w:rsidRDefault="008F5A7A">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_Toc61869104 \h </w:instrText>
      </w:r>
      <w:r>
        <w:fldChar w:fldCharType="separate"/>
      </w:r>
      <w:r>
        <w:t>8</w:t>
      </w:r>
      <w:r>
        <w:fldChar w:fldCharType="end"/>
      </w:r>
    </w:p>
    <w:p w14:paraId="7A343308" w14:textId="3E1C5238" w:rsidR="008F5A7A" w:rsidRDefault="008F5A7A">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_Toc61869105 \h </w:instrText>
      </w:r>
      <w:r>
        <w:fldChar w:fldCharType="separate"/>
      </w:r>
      <w:r>
        <w:t>9</w:t>
      </w:r>
      <w:r>
        <w:fldChar w:fldCharType="end"/>
      </w:r>
    </w:p>
    <w:p w14:paraId="3F96AA4D" w14:textId="1A81EDE9" w:rsidR="008F5A7A" w:rsidRDefault="008F5A7A">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 of Edge Enabler Server services</w:t>
      </w:r>
      <w:r>
        <w:tab/>
      </w:r>
      <w:r>
        <w:fldChar w:fldCharType="begin"/>
      </w:r>
      <w:r>
        <w:instrText xml:space="preserve"> PAGEREF _Toc61869106 \h </w:instrText>
      </w:r>
      <w:r>
        <w:fldChar w:fldCharType="separate"/>
      </w:r>
      <w:r>
        <w:t>9</w:t>
      </w:r>
      <w:r>
        <w:fldChar w:fldCharType="end"/>
      </w:r>
    </w:p>
    <w:p w14:paraId="12101122" w14:textId="4EA101AF" w:rsidR="008F5A7A" w:rsidRDefault="008F5A7A">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EAS Registration API</w:t>
      </w:r>
      <w:r>
        <w:tab/>
      </w:r>
      <w:r>
        <w:fldChar w:fldCharType="begin"/>
      </w:r>
      <w:r>
        <w:instrText xml:space="preserve"> PAGEREF _Toc61869107 \h </w:instrText>
      </w:r>
      <w:r>
        <w:fldChar w:fldCharType="separate"/>
      </w:r>
      <w:r>
        <w:t>9</w:t>
      </w:r>
      <w:r>
        <w:fldChar w:fldCharType="end"/>
      </w:r>
    </w:p>
    <w:p w14:paraId="0D6E11EF" w14:textId="1679E966" w:rsidR="008F5A7A" w:rsidRDefault="008F5A7A">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Capability exposure APIs</w:t>
      </w:r>
      <w:r>
        <w:tab/>
      </w:r>
      <w:r>
        <w:fldChar w:fldCharType="begin"/>
      </w:r>
      <w:r>
        <w:instrText xml:space="preserve"> PAGEREF _Toc61869108 \h </w:instrText>
      </w:r>
      <w:r>
        <w:fldChar w:fldCharType="separate"/>
      </w:r>
      <w:r>
        <w:t>9</w:t>
      </w:r>
      <w:r>
        <w:fldChar w:fldCharType="end"/>
      </w:r>
    </w:p>
    <w:p w14:paraId="52B2A35D" w14:textId="486BA817" w:rsidR="008F5A7A" w:rsidRDefault="008F5A7A">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Service continuity APIs</w:t>
      </w:r>
      <w:r>
        <w:tab/>
      </w:r>
      <w:r>
        <w:fldChar w:fldCharType="begin"/>
      </w:r>
      <w:r>
        <w:instrText xml:space="preserve"> PAGEREF _Toc61869109 \h </w:instrText>
      </w:r>
      <w:r>
        <w:fldChar w:fldCharType="separate"/>
      </w:r>
      <w:r>
        <w:t>9</w:t>
      </w:r>
      <w:r>
        <w:fldChar w:fldCharType="end"/>
      </w:r>
    </w:p>
    <w:p w14:paraId="2A3200B3" w14:textId="41369A46" w:rsidR="008F5A7A" w:rsidRDefault="008F5A7A">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&lt;API Category&gt; APIs</w:t>
      </w:r>
      <w:r>
        <w:tab/>
      </w:r>
      <w:r>
        <w:fldChar w:fldCharType="begin"/>
      </w:r>
      <w:r>
        <w:instrText xml:space="preserve"> PAGEREF _Toc61869110 \h </w:instrText>
      </w:r>
      <w:r>
        <w:fldChar w:fldCharType="separate"/>
      </w:r>
      <w:r>
        <w:t>9</w:t>
      </w:r>
      <w:r>
        <w:fldChar w:fldCharType="end"/>
      </w:r>
    </w:p>
    <w:p w14:paraId="5B51ABAB" w14:textId="013110B5" w:rsidR="008F5A7A" w:rsidRDefault="008F5A7A">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&lt;API Name&gt; API</w:t>
      </w:r>
      <w:r>
        <w:tab/>
      </w:r>
      <w:r>
        <w:fldChar w:fldCharType="begin"/>
      </w:r>
      <w:r>
        <w:instrText xml:space="preserve"> PAGEREF _Toc61869111 \h </w:instrText>
      </w:r>
      <w:r>
        <w:fldChar w:fldCharType="separate"/>
      </w:r>
      <w:r>
        <w:t>9</w:t>
      </w:r>
      <w:r>
        <w:fldChar w:fldCharType="end"/>
      </w:r>
    </w:p>
    <w:p w14:paraId="67339463" w14:textId="5D7335E5" w:rsidR="008F5A7A" w:rsidRDefault="008F5A7A">
      <w:pPr>
        <w:pStyle w:val="TOC4"/>
        <w:rPr>
          <w:rFonts w:asciiTheme="minorHAnsi" w:eastAsiaTheme="minorEastAsia" w:hAnsiTheme="minorHAnsi" w:cstheme="minorBidi"/>
          <w:sz w:val="22"/>
          <w:szCs w:val="22"/>
          <w:lang w:val="en-IN" w:eastAsia="ja-JP"/>
        </w:rPr>
      </w:pPr>
      <w:r>
        <w:t>5.x.1.1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_Toc61869112 \h </w:instrText>
      </w:r>
      <w:r>
        <w:fldChar w:fldCharType="separate"/>
      </w:r>
      <w:r>
        <w:t>9</w:t>
      </w:r>
      <w:r>
        <w:fldChar w:fldCharType="end"/>
      </w:r>
    </w:p>
    <w:p w14:paraId="40D08EEE" w14:textId="79EC93E2" w:rsidR="008F5A7A" w:rsidRDefault="008F5A7A">
      <w:pPr>
        <w:pStyle w:val="TOC5"/>
        <w:rPr>
          <w:rFonts w:asciiTheme="minorHAnsi" w:eastAsiaTheme="minorEastAsia" w:hAnsiTheme="minorHAnsi" w:cstheme="minorBidi"/>
          <w:sz w:val="22"/>
          <w:szCs w:val="22"/>
          <w:lang w:val="en-IN" w:eastAsia="ja-JP"/>
        </w:rPr>
      </w:pPr>
      <w:r>
        <w:t>5.x.1.1.1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_Toc61869113 \h </w:instrText>
      </w:r>
      <w:r>
        <w:fldChar w:fldCharType="separate"/>
      </w:r>
      <w:r>
        <w:t>9</w:t>
      </w:r>
      <w:r>
        <w:fldChar w:fldCharType="end"/>
      </w:r>
    </w:p>
    <w:p w14:paraId="1C0808B2" w14:textId="07E8E16B" w:rsidR="008F5A7A" w:rsidRDefault="008F5A7A">
      <w:pPr>
        <w:pStyle w:val="TOC4"/>
        <w:rPr>
          <w:rFonts w:asciiTheme="minorHAnsi" w:eastAsiaTheme="minorEastAsia" w:hAnsiTheme="minorHAnsi" w:cstheme="minorBidi"/>
          <w:sz w:val="22"/>
          <w:szCs w:val="22"/>
          <w:lang w:val="en-IN" w:eastAsia="ja-JP"/>
        </w:rPr>
      </w:pPr>
      <w:r>
        <w:t>5.x.1.2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_Toc61869114 \h </w:instrText>
      </w:r>
      <w:r>
        <w:fldChar w:fldCharType="separate"/>
      </w:r>
      <w:r>
        <w:t>9</w:t>
      </w:r>
      <w:r>
        <w:fldChar w:fldCharType="end"/>
      </w:r>
    </w:p>
    <w:p w14:paraId="7B424C08" w14:textId="33E11DB1" w:rsidR="008F5A7A" w:rsidRDefault="008F5A7A">
      <w:pPr>
        <w:pStyle w:val="TOC5"/>
        <w:rPr>
          <w:rFonts w:asciiTheme="minorHAnsi" w:eastAsiaTheme="minorEastAsia" w:hAnsiTheme="minorHAnsi" w:cstheme="minorBidi"/>
          <w:sz w:val="22"/>
          <w:szCs w:val="22"/>
          <w:lang w:val="en-IN" w:eastAsia="ja-JP"/>
        </w:rPr>
      </w:pPr>
      <w:r>
        <w:t>5.x.1.2.1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_Toc61869115 \h </w:instrText>
      </w:r>
      <w:r>
        <w:fldChar w:fldCharType="separate"/>
      </w:r>
      <w:r>
        <w:t>9</w:t>
      </w:r>
      <w:r>
        <w:fldChar w:fldCharType="end"/>
      </w:r>
    </w:p>
    <w:p w14:paraId="396BD807" w14:textId="7B82F9C7" w:rsidR="008F5A7A" w:rsidRDefault="008F5A7A">
      <w:pPr>
        <w:pStyle w:val="TOC5"/>
        <w:rPr>
          <w:rFonts w:asciiTheme="minorHAnsi" w:eastAsiaTheme="minorEastAsia" w:hAnsiTheme="minorHAnsi" w:cstheme="minorBidi"/>
          <w:sz w:val="22"/>
          <w:szCs w:val="22"/>
          <w:lang w:val="en-IN" w:eastAsia="ja-JP"/>
        </w:rPr>
      </w:pPr>
      <w:r>
        <w:t>5.x.1.2.2</w:t>
      </w:r>
      <w:r>
        <w:rPr>
          <w:rFonts w:asciiTheme="minorHAnsi" w:eastAsiaTheme="minorEastAsia" w:hAnsiTheme="minorHAnsi" w:cstheme="minorBidi"/>
          <w:sz w:val="22"/>
          <w:szCs w:val="22"/>
          <w:lang w:val="en-IN" w:eastAsia="ja-JP"/>
        </w:rPr>
        <w:tab/>
      </w:r>
      <w:r>
        <w:t>&lt;Service Operation Name&gt;</w:t>
      </w:r>
      <w:r>
        <w:tab/>
      </w:r>
      <w:r>
        <w:fldChar w:fldCharType="begin"/>
      </w:r>
      <w:r>
        <w:instrText xml:space="preserve"> PAGEREF _Toc61869116 \h </w:instrText>
      </w:r>
      <w:r>
        <w:fldChar w:fldCharType="separate"/>
      </w:r>
      <w:r>
        <w:t>10</w:t>
      </w:r>
      <w:r>
        <w:fldChar w:fldCharType="end"/>
      </w:r>
    </w:p>
    <w:p w14:paraId="794B479A" w14:textId="33732F9C" w:rsidR="008F5A7A" w:rsidRDefault="008F5A7A">
      <w:pPr>
        <w:pStyle w:val="TOC6"/>
        <w:rPr>
          <w:rFonts w:asciiTheme="minorHAnsi" w:eastAsiaTheme="minorEastAsia" w:hAnsiTheme="minorHAnsi" w:cstheme="minorBidi"/>
          <w:sz w:val="22"/>
          <w:szCs w:val="22"/>
          <w:lang w:val="en-IN" w:eastAsia="ja-JP"/>
        </w:rPr>
      </w:pPr>
      <w:r>
        <w:t>5.x.1.2.2.1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_Toc61869117 \h </w:instrText>
      </w:r>
      <w:r>
        <w:fldChar w:fldCharType="separate"/>
      </w:r>
      <w:r>
        <w:t>10</w:t>
      </w:r>
      <w:r>
        <w:fldChar w:fldCharType="end"/>
      </w:r>
    </w:p>
    <w:p w14:paraId="5806CE96" w14:textId="19C32478" w:rsidR="008F5A7A" w:rsidRDefault="008F5A7A">
      <w:pPr>
        <w:pStyle w:val="TOC6"/>
        <w:rPr>
          <w:rFonts w:asciiTheme="minorHAnsi" w:eastAsiaTheme="minorEastAsia" w:hAnsiTheme="minorHAnsi" w:cstheme="minorBidi"/>
          <w:sz w:val="22"/>
          <w:szCs w:val="22"/>
          <w:lang w:val="en-IN" w:eastAsia="ja-JP"/>
        </w:rPr>
      </w:pPr>
      <w:r>
        <w:t>5.x.1.2.2.2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_Toc61869118 \h </w:instrText>
      </w:r>
      <w:r>
        <w:fldChar w:fldCharType="separate"/>
      </w:r>
      <w:r>
        <w:t>10</w:t>
      </w:r>
      <w:r>
        <w:fldChar w:fldCharType="end"/>
      </w:r>
    </w:p>
    <w:p w14:paraId="18304336" w14:textId="22201ACC" w:rsidR="008F5A7A" w:rsidRDefault="008F5A7A">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_Toc61869119 \h </w:instrText>
      </w:r>
      <w:r>
        <w:fldChar w:fldCharType="separate"/>
      </w:r>
      <w:r>
        <w:t>10</w:t>
      </w:r>
      <w:r>
        <w:fldChar w:fldCharType="end"/>
      </w:r>
    </w:p>
    <w:p w14:paraId="0E8F259E" w14:textId="1741BFF2" w:rsidR="008F5A7A" w:rsidRDefault="008F5A7A">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 of Edge Configuration Server services</w:t>
      </w:r>
      <w:r>
        <w:tab/>
      </w:r>
      <w:r>
        <w:fldChar w:fldCharType="begin"/>
      </w:r>
      <w:r>
        <w:instrText xml:space="preserve"> PAGEREF _Toc61869120 \h </w:instrText>
      </w:r>
      <w:r>
        <w:fldChar w:fldCharType="separate"/>
      </w:r>
      <w:r>
        <w:t>10</w:t>
      </w:r>
      <w:r>
        <w:fldChar w:fldCharType="end"/>
      </w:r>
    </w:p>
    <w:p w14:paraId="24A2DE50" w14:textId="295895D7" w:rsidR="008F5A7A" w:rsidRDefault="008F5A7A">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EES Registration API</w:t>
      </w:r>
      <w:r>
        <w:tab/>
      </w:r>
      <w:r>
        <w:fldChar w:fldCharType="begin"/>
      </w:r>
      <w:r>
        <w:instrText xml:space="preserve"> PAGEREF _Toc61869121 \h </w:instrText>
      </w:r>
      <w:r>
        <w:fldChar w:fldCharType="separate"/>
      </w:r>
      <w:r>
        <w:t>10</w:t>
      </w:r>
      <w:r>
        <w:fldChar w:fldCharType="end"/>
      </w:r>
    </w:p>
    <w:p w14:paraId="17377A95" w14:textId="399BF002" w:rsidR="008F5A7A" w:rsidRDefault="008F5A7A">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Service continuity APIs</w:t>
      </w:r>
      <w:r>
        <w:tab/>
      </w:r>
      <w:r>
        <w:fldChar w:fldCharType="begin"/>
      </w:r>
      <w:r>
        <w:instrText xml:space="preserve"> PAGEREF _Toc61869122 \h </w:instrText>
      </w:r>
      <w:r>
        <w:fldChar w:fldCharType="separate"/>
      </w:r>
      <w:r>
        <w:t>10</w:t>
      </w:r>
      <w:r>
        <w:fldChar w:fldCharType="end"/>
      </w:r>
    </w:p>
    <w:p w14:paraId="46665F99" w14:textId="4B4B325E" w:rsidR="008F5A7A" w:rsidRDefault="008F5A7A">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&lt;API Category&gt; APIs</w:t>
      </w:r>
      <w:r>
        <w:tab/>
      </w:r>
      <w:r>
        <w:fldChar w:fldCharType="begin"/>
      </w:r>
      <w:r>
        <w:instrText xml:space="preserve"> PAGEREF _Toc61869123 \h </w:instrText>
      </w:r>
      <w:r>
        <w:fldChar w:fldCharType="separate"/>
      </w:r>
      <w:r>
        <w:t>10</w:t>
      </w:r>
      <w:r>
        <w:fldChar w:fldCharType="end"/>
      </w:r>
    </w:p>
    <w:p w14:paraId="606E56A2" w14:textId="02FB1BC2" w:rsidR="008F5A7A" w:rsidRDefault="008F5A7A">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&lt;API Name&gt; API</w:t>
      </w:r>
      <w:r>
        <w:tab/>
      </w:r>
      <w:r>
        <w:fldChar w:fldCharType="begin"/>
      </w:r>
      <w:r>
        <w:instrText xml:space="preserve"> PAGEREF _Toc61869124 \h </w:instrText>
      </w:r>
      <w:r>
        <w:fldChar w:fldCharType="separate"/>
      </w:r>
      <w:r>
        <w:t>10</w:t>
      </w:r>
      <w:r>
        <w:fldChar w:fldCharType="end"/>
      </w:r>
    </w:p>
    <w:p w14:paraId="03FE6DD5" w14:textId="19D475AA" w:rsidR="008F5A7A" w:rsidRDefault="008F5A7A">
      <w:pPr>
        <w:pStyle w:val="TOC4"/>
        <w:rPr>
          <w:rFonts w:asciiTheme="minorHAnsi" w:eastAsiaTheme="minorEastAsia" w:hAnsiTheme="minorHAnsi" w:cstheme="minorBidi"/>
          <w:sz w:val="22"/>
          <w:szCs w:val="22"/>
          <w:lang w:val="en-IN" w:eastAsia="ja-JP"/>
        </w:rPr>
      </w:pPr>
      <w:r>
        <w:t>6.x.1.1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_Toc61869125 \h </w:instrText>
      </w:r>
      <w:r>
        <w:fldChar w:fldCharType="separate"/>
      </w:r>
      <w:r>
        <w:t>10</w:t>
      </w:r>
      <w:r>
        <w:fldChar w:fldCharType="end"/>
      </w:r>
    </w:p>
    <w:p w14:paraId="52C823D9" w14:textId="0F69CEA4" w:rsidR="008F5A7A" w:rsidRDefault="008F5A7A">
      <w:pPr>
        <w:pStyle w:val="TOC5"/>
        <w:rPr>
          <w:rFonts w:asciiTheme="minorHAnsi" w:eastAsiaTheme="minorEastAsia" w:hAnsiTheme="minorHAnsi" w:cstheme="minorBidi"/>
          <w:sz w:val="22"/>
          <w:szCs w:val="22"/>
          <w:lang w:val="en-IN" w:eastAsia="ja-JP"/>
        </w:rPr>
      </w:pPr>
      <w:r>
        <w:t>6.x.1.1.1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_Toc61869126 \h </w:instrText>
      </w:r>
      <w:r>
        <w:fldChar w:fldCharType="separate"/>
      </w:r>
      <w:r>
        <w:t>10</w:t>
      </w:r>
      <w:r>
        <w:fldChar w:fldCharType="end"/>
      </w:r>
    </w:p>
    <w:p w14:paraId="631420C2" w14:textId="33590904" w:rsidR="008F5A7A" w:rsidRDefault="008F5A7A">
      <w:pPr>
        <w:pStyle w:val="TOC4"/>
        <w:rPr>
          <w:rFonts w:asciiTheme="minorHAnsi" w:eastAsiaTheme="minorEastAsia" w:hAnsiTheme="minorHAnsi" w:cstheme="minorBidi"/>
          <w:sz w:val="22"/>
          <w:szCs w:val="22"/>
          <w:lang w:val="en-IN" w:eastAsia="ja-JP"/>
        </w:rPr>
      </w:pPr>
      <w:r>
        <w:t>6.x.1.2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_Toc61869127 \h </w:instrText>
      </w:r>
      <w:r>
        <w:fldChar w:fldCharType="separate"/>
      </w:r>
      <w:r>
        <w:t>10</w:t>
      </w:r>
      <w:r>
        <w:fldChar w:fldCharType="end"/>
      </w:r>
    </w:p>
    <w:p w14:paraId="1639A605" w14:textId="44F6C092" w:rsidR="008F5A7A" w:rsidRDefault="008F5A7A">
      <w:pPr>
        <w:pStyle w:val="TOC5"/>
        <w:rPr>
          <w:rFonts w:asciiTheme="minorHAnsi" w:eastAsiaTheme="minorEastAsia" w:hAnsiTheme="minorHAnsi" w:cstheme="minorBidi"/>
          <w:sz w:val="22"/>
          <w:szCs w:val="22"/>
          <w:lang w:val="en-IN" w:eastAsia="ja-JP"/>
        </w:rPr>
      </w:pPr>
      <w:r>
        <w:t>6.x.1.2.1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_Toc61869128 \h </w:instrText>
      </w:r>
      <w:r>
        <w:fldChar w:fldCharType="separate"/>
      </w:r>
      <w:r>
        <w:t>10</w:t>
      </w:r>
      <w:r>
        <w:fldChar w:fldCharType="end"/>
      </w:r>
    </w:p>
    <w:p w14:paraId="3CA2C4BD" w14:textId="445727FE" w:rsidR="008F5A7A" w:rsidRDefault="008F5A7A">
      <w:pPr>
        <w:pStyle w:val="TOC5"/>
        <w:rPr>
          <w:rFonts w:asciiTheme="minorHAnsi" w:eastAsiaTheme="minorEastAsia" w:hAnsiTheme="minorHAnsi" w:cstheme="minorBidi"/>
          <w:sz w:val="22"/>
          <w:szCs w:val="22"/>
          <w:lang w:val="en-IN" w:eastAsia="ja-JP"/>
        </w:rPr>
      </w:pPr>
      <w:r>
        <w:t>6.x.1.2.2</w:t>
      </w:r>
      <w:r>
        <w:rPr>
          <w:rFonts w:asciiTheme="minorHAnsi" w:eastAsiaTheme="minorEastAsia" w:hAnsiTheme="minorHAnsi" w:cstheme="minorBidi"/>
          <w:sz w:val="22"/>
          <w:szCs w:val="22"/>
          <w:lang w:val="en-IN" w:eastAsia="ja-JP"/>
        </w:rPr>
        <w:tab/>
      </w:r>
      <w:r>
        <w:t>&lt;Service Operation Name&gt;</w:t>
      </w:r>
      <w:r>
        <w:tab/>
      </w:r>
      <w:r>
        <w:fldChar w:fldCharType="begin"/>
      </w:r>
      <w:r>
        <w:instrText xml:space="preserve"> PAGEREF _Toc61869129 \h </w:instrText>
      </w:r>
      <w:r>
        <w:fldChar w:fldCharType="separate"/>
      </w:r>
      <w:r>
        <w:t>11</w:t>
      </w:r>
      <w:r>
        <w:fldChar w:fldCharType="end"/>
      </w:r>
    </w:p>
    <w:p w14:paraId="4B6265F8" w14:textId="38E7B5DD" w:rsidR="008F5A7A" w:rsidRDefault="008F5A7A">
      <w:pPr>
        <w:pStyle w:val="TOC6"/>
        <w:rPr>
          <w:rFonts w:asciiTheme="minorHAnsi" w:eastAsiaTheme="minorEastAsia" w:hAnsiTheme="minorHAnsi" w:cstheme="minorBidi"/>
          <w:sz w:val="22"/>
          <w:szCs w:val="22"/>
          <w:lang w:val="en-IN" w:eastAsia="ja-JP"/>
        </w:rPr>
      </w:pPr>
      <w:r>
        <w:t>6.x.1.2.2.1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_Toc61869130 \h </w:instrText>
      </w:r>
      <w:r>
        <w:fldChar w:fldCharType="separate"/>
      </w:r>
      <w:r>
        <w:t>11</w:t>
      </w:r>
      <w:r>
        <w:fldChar w:fldCharType="end"/>
      </w:r>
    </w:p>
    <w:p w14:paraId="18EEB6BC" w14:textId="1A88470B" w:rsidR="008F5A7A" w:rsidRDefault="008F5A7A">
      <w:pPr>
        <w:pStyle w:val="TOC6"/>
        <w:rPr>
          <w:rFonts w:asciiTheme="minorHAnsi" w:eastAsiaTheme="minorEastAsia" w:hAnsiTheme="minorHAnsi" w:cstheme="minorBidi"/>
          <w:sz w:val="22"/>
          <w:szCs w:val="22"/>
          <w:lang w:val="en-IN" w:eastAsia="ja-JP"/>
        </w:rPr>
      </w:pPr>
      <w:r>
        <w:t>6.x.1.2.2.2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_Toc61869131 \h </w:instrText>
      </w:r>
      <w:r>
        <w:fldChar w:fldCharType="separate"/>
      </w:r>
      <w:r>
        <w:t>11</w:t>
      </w:r>
      <w:r>
        <w:fldChar w:fldCharType="end"/>
      </w:r>
    </w:p>
    <w:p w14:paraId="18E50365" w14:textId="3FA9B838" w:rsidR="008F5A7A" w:rsidRDefault="008F5A7A">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EdgeApp Design aspects common for all APIs</w:t>
      </w:r>
      <w:r>
        <w:tab/>
      </w:r>
      <w:r>
        <w:fldChar w:fldCharType="begin"/>
      </w:r>
      <w:r>
        <w:instrText xml:space="preserve"> PAGEREF _Toc61869132 \h </w:instrText>
      </w:r>
      <w:r>
        <w:fldChar w:fldCharType="separate"/>
      </w:r>
      <w:r>
        <w:t>11</w:t>
      </w:r>
      <w:r>
        <w:fldChar w:fldCharType="end"/>
      </w:r>
    </w:p>
    <w:p w14:paraId="24BFFCE7" w14:textId="17091F5B" w:rsidR="008F5A7A" w:rsidRDefault="008F5A7A">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_Toc61869133 \h </w:instrText>
      </w:r>
      <w:r>
        <w:fldChar w:fldCharType="separate"/>
      </w:r>
      <w:r>
        <w:t>11</w:t>
      </w:r>
      <w:r>
        <w:fldChar w:fldCharType="end"/>
      </w:r>
    </w:p>
    <w:p w14:paraId="74560122" w14:textId="7072AF3F" w:rsidR="008F5A7A" w:rsidRDefault="008F5A7A">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EAS Registration API</w:t>
      </w:r>
      <w:r>
        <w:tab/>
      </w:r>
      <w:r>
        <w:fldChar w:fldCharType="begin"/>
      </w:r>
      <w:r>
        <w:instrText xml:space="preserve"> PAGEREF _Toc61869134 \h </w:instrText>
      </w:r>
      <w:r>
        <w:fldChar w:fldCharType="separate"/>
      </w:r>
      <w:r>
        <w:t>11</w:t>
      </w:r>
      <w:r>
        <w:fldChar w:fldCharType="end"/>
      </w:r>
    </w:p>
    <w:p w14:paraId="22765FAD" w14:textId="2D275CCE" w:rsidR="008F5A7A" w:rsidRDefault="008F5A7A">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Capability exposure APIs</w:t>
      </w:r>
      <w:r>
        <w:tab/>
      </w:r>
      <w:r>
        <w:fldChar w:fldCharType="begin"/>
      </w:r>
      <w:r>
        <w:instrText xml:space="preserve"> PAGEREF _Toc61869135 \h </w:instrText>
      </w:r>
      <w:r>
        <w:fldChar w:fldCharType="separate"/>
      </w:r>
      <w:r>
        <w:t>11</w:t>
      </w:r>
      <w:r>
        <w:fldChar w:fldCharType="end"/>
      </w:r>
    </w:p>
    <w:p w14:paraId="32414019" w14:textId="10ECBF2E" w:rsidR="008F5A7A" w:rsidRDefault="008F5A7A">
      <w:pPr>
        <w:pStyle w:val="TOC2"/>
        <w:rPr>
          <w:rFonts w:asciiTheme="minorHAnsi" w:eastAsiaTheme="minorEastAsia" w:hAnsiTheme="minorHAnsi" w:cstheme="minorBidi"/>
          <w:sz w:val="22"/>
          <w:szCs w:val="22"/>
          <w:lang w:val="en-IN" w:eastAsia="ja-JP"/>
        </w:rPr>
      </w:pPr>
      <w:r>
        <w:t xml:space="preserve">8.3 </w:t>
      </w:r>
      <w:r>
        <w:rPr>
          <w:rFonts w:asciiTheme="minorHAnsi" w:eastAsiaTheme="minorEastAsia" w:hAnsiTheme="minorHAnsi" w:cstheme="minorBidi"/>
          <w:sz w:val="22"/>
          <w:szCs w:val="22"/>
          <w:lang w:val="en-IN" w:eastAsia="ja-JP"/>
        </w:rPr>
        <w:tab/>
      </w:r>
      <w:r>
        <w:t>Service continuity APIs</w:t>
      </w:r>
      <w:r>
        <w:tab/>
      </w:r>
      <w:r>
        <w:fldChar w:fldCharType="begin"/>
      </w:r>
      <w:r>
        <w:instrText xml:space="preserve"> PAGEREF _Toc61869136 \h </w:instrText>
      </w:r>
      <w:r>
        <w:fldChar w:fldCharType="separate"/>
      </w:r>
      <w:r>
        <w:t>11</w:t>
      </w:r>
      <w:r>
        <w:fldChar w:fldCharType="end"/>
      </w:r>
    </w:p>
    <w:p w14:paraId="0C44C72B" w14:textId="2A6E9BF1" w:rsidR="008F5A7A" w:rsidRDefault="008F5A7A">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Category&gt; APIs</w:t>
      </w:r>
      <w:r>
        <w:tab/>
      </w:r>
      <w:r>
        <w:fldChar w:fldCharType="begin"/>
      </w:r>
      <w:r>
        <w:instrText xml:space="preserve"> PAGEREF _Toc61869137 \h </w:instrText>
      </w:r>
      <w:r>
        <w:fldChar w:fldCharType="separate"/>
      </w:r>
      <w:r>
        <w:t>11</w:t>
      </w:r>
      <w:r>
        <w:fldChar w:fldCharType="end"/>
      </w:r>
    </w:p>
    <w:p w14:paraId="4599660E" w14:textId="019F2A1B" w:rsidR="008F5A7A" w:rsidRDefault="008F5A7A">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&lt;API Name&gt; API</w:t>
      </w:r>
      <w:r>
        <w:tab/>
      </w:r>
      <w:r>
        <w:fldChar w:fldCharType="begin"/>
      </w:r>
      <w:r>
        <w:instrText xml:space="preserve"> PAGEREF _Toc61869138 \h </w:instrText>
      </w:r>
      <w:r>
        <w:fldChar w:fldCharType="separate"/>
      </w:r>
      <w:r>
        <w:t>11</w:t>
      </w:r>
      <w:r>
        <w:fldChar w:fldCharType="end"/>
      </w:r>
    </w:p>
    <w:p w14:paraId="28ED1216" w14:textId="28CC8A31" w:rsidR="008F5A7A" w:rsidRDefault="008F5A7A">
      <w:pPr>
        <w:pStyle w:val="TOC4"/>
        <w:rPr>
          <w:rFonts w:asciiTheme="minorHAnsi" w:eastAsiaTheme="minorEastAsia" w:hAnsiTheme="minorHAnsi" w:cstheme="minorBidi"/>
          <w:sz w:val="22"/>
          <w:szCs w:val="22"/>
          <w:lang w:val="en-IN" w:eastAsia="ja-JP"/>
        </w:rPr>
      </w:pPr>
      <w:r>
        <w:t>8.x.1.1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_Toc61869139 \h </w:instrText>
      </w:r>
      <w:r>
        <w:fldChar w:fldCharType="separate"/>
      </w:r>
      <w:r>
        <w:t>12</w:t>
      </w:r>
      <w:r>
        <w:fldChar w:fldCharType="end"/>
      </w:r>
    </w:p>
    <w:p w14:paraId="29DB9828" w14:textId="39F97A08" w:rsidR="008F5A7A" w:rsidRDefault="008F5A7A">
      <w:pPr>
        <w:pStyle w:val="TOC4"/>
        <w:rPr>
          <w:rFonts w:asciiTheme="minorHAnsi" w:eastAsiaTheme="minorEastAsia" w:hAnsiTheme="minorHAnsi" w:cstheme="minorBidi"/>
          <w:sz w:val="22"/>
          <w:szCs w:val="22"/>
          <w:lang w:val="en-IN" w:eastAsia="ja-JP"/>
        </w:rPr>
      </w:pPr>
      <w:r>
        <w:t>8.x.1.2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_Toc61869140 \h </w:instrText>
      </w:r>
      <w:r>
        <w:fldChar w:fldCharType="separate"/>
      </w:r>
      <w:r>
        <w:t>12</w:t>
      </w:r>
      <w:r>
        <w:fldChar w:fldCharType="end"/>
      </w:r>
    </w:p>
    <w:p w14:paraId="6868F8EA" w14:textId="1B3E8D84" w:rsidR="008F5A7A" w:rsidRDefault="008F5A7A">
      <w:pPr>
        <w:pStyle w:val="TOC5"/>
        <w:rPr>
          <w:rFonts w:asciiTheme="minorHAnsi" w:eastAsiaTheme="minorEastAsia" w:hAnsiTheme="minorHAnsi" w:cstheme="minorBidi"/>
          <w:sz w:val="22"/>
          <w:szCs w:val="22"/>
          <w:lang w:val="en-IN" w:eastAsia="ja-JP"/>
        </w:rPr>
      </w:pPr>
      <w:r>
        <w:t>8.x.1.2.1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_Toc61869141 \h </w:instrText>
      </w:r>
      <w:r>
        <w:fldChar w:fldCharType="separate"/>
      </w:r>
      <w:r>
        <w:t>12</w:t>
      </w:r>
      <w:r>
        <w:fldChar w:fldCharType="end"/>
      </w:r>
    </w:p>
    <w:p w14:paraId="1E2226AA" w14:textId="070070A6" w:rsidR="008F5A7A" w:rsidRDefault="008F5A7A">
      <w:pPr>
        <w:pStyle w:val="TOC5"/>
        <w:rPr>
          <w:rFonts w:asciiTheme="minorHAnsi" w:eastAsiaTheme="minorEastAsia" w:hAnsiTheme="minorHAnsi" w:cstheme="minorBidi"/>
          <w:sz w:val="22"/>
          <w:szCs w:val="22"/>
          <w:lang w:val="en-IN" w:eastAsia="ja-JP"/>
        </w:rPr>
      </w:pPr>
      <w:r>
        <w:t>8.x.1.2.2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_Toc61869142 \h </w:instrText>
      </w:r>
      <w:r>
        <w:fldChar w:fldCharType="separate"/>
      </w:r>
      <w:r>
        <w:t>12</w:t>
      </w:r>
      <w:r>
        <w:fldChar w:fldCharType="end"/>
      </w:r>
    </w:p>
    <w:p w14:paraId="1F3212B0" w14:textId="398508D1" w:rsidR="008F5A7A" w:rsidRDefault="008F5A7A">
      <w:pPr>
        <w:pStyle w:val="TOC6"/>
        <w:rPr>
          <w:rFonts w:asciiTheme="minorHAnsi" w:eastAsiaTheme="minorEastAsia" w:hAnsiTheme="minorHAnsi" w:cstheme="minorBidi"/>
          <w:sz w:val="22"/>
          <w:szCs w:val="22"/>
          <w:lang w:val="en-IN" w:eastAsia="ja-JP"/>
        </w:rPr>
      </w:pPr>
      <w:r>
        <w:rPr>
          <w:lang w:eastAsia="zh-CN"/>
        </w:rPr>
        <w:t>8.x.1.2.2.1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_Toc61869143 \h </w:instrText>
      </w:r>
      <w:r>
        <w:fldChar w:fldCharType="separate"/>
      </w:r>
      <w:r>
        <w:t>12</w:t>
      </w:r>
      <w:r>
        <w:fldChar w:fldCharType="end"/>
      </w:r>
    </w:p>
    <w:p w14:paraId="5F03B5FD" w14:textId="677D5620" w:rsidR="008F5A7A" w:rsidRDefault="008F5A7A">
      <w:pPr>
        <w:pStyle w:val="TOC6"/>
        <w:rPr>
          <w:rFonts w:asciiTheme="minorHAnsi" w:eastAsiaTheme="minorEastAsia" w:hAnsiTheme="minorHAnsi" w:cstheme="minorBidi"/>
          <w:sz w:val="22"/>
          <w:szCs w:val="22"/>
          <w:lang w:val="en-IN" w:eastAsia="ja-JP"/>
        </w:rPr>
      </w:pPr>
      <w:r>
        <w:rPr>
          <w:lang w:eastAsia="zh-CN"/>
        </w:rPr>
        <w:t>8.x.1.2.2.2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_Toc61869144 \h </w:instrText>
      </w:r>
      <w:r>
        <w:fldChar w:fldCharType="separate"/>
      </w:r>
      <w:r>
        <w:t>12</w:t>
      </w:r>
      <w:r>
        <w:fldChar w:fldCharType="end"/>
      </w:r>
    </w:p>
    <w:p w14:paraId="2C6992C3" w14:textId="1EDCD527" w:rsidR="008F5A7A" w:rsidRDefault="008F5A7A">
      <w:pPr>
        <w:pStyle w:val="TOC6"/>
        <w:rPr>
          <w:rFonts w:asciiTheme="minorHAnsi" w:eastAsiaTheme="minorEastAsia" w:hAnsiTheme="minorHAnsi" w:cstheme="minorBidi"/>
          <w:sz w:val="22"/>
          <w:szCs w:val="22"/>
          <w:lang w:val="en-IN" w:eastAsia="ja-JP"/>
        </w:rPr>
      </w:pPr>
      <w:r>
        <w:rPr>
          <w:lang w:eastAsia="zh-CN"/>
        </w:rPr>
        <w:t>8.x.1.2.2.3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_Toc61869145 \h </w:instrText>
      </w:r>
      <w:r>
        <w:fldChar w:fldCharType="separate"/>
      </w:r>
      <w:r>
        <w:t>12</w:t>
      </w:r>
      <w:r>
        <w:fldChar w:fldCharType="end"/>
      </w:r>
    </w:p>
    <w:p w14:paraId="6930133C" w14:textId="7C2EDE87" w:rsidR="008F5A7A" w:rsidRDefault="008F5A7A">
      <w:pPr>
        <w:pStyle w:val="TOC7"/>
        <w:rPr>
          <w:rFonts w:asciiTheme="minorHAnsi" w:eastAsiaTheme="minorEastAsia" w:hAnsiTheme="minorHAnsi" w:cstheme="minorBidi"/>
          <w:sz w:val="22"/>
          <w:szCs w:val="22"/>
          <w:lang w:val="en-IN" w:eastAsia="ja-JP"/>
        </w:rPr>
      </w:pPr>
      <w:r>
        <w:rPr>
          <w:lang w:eastAsia="zh-CN"/>
        </w:rPr>
        <w:t>8.x.1.2.2.3.1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_Toc61869146 \h </w:instrText>
      </w:r>
      <w:r>
        <w:fldChar w:fldCharType="separate"/>
      </w:r>
      <w:r>
        <w:t>12</w:t>
      </w:r>
      <w:r>
        <w:fldChar w:fldCharType="end"/>
      </w:r>
    </w:p>
    <w:p w14:paraId="745EE12D" w14:textId="3A46B482" w:rsidR="008F5A7A" w:rsidRDefault="008F5A7A">
      <w:pPr>
        <w:pStyle w:val="TOC6"/>
        <w:rPr>
          <w:rFonts w:asciiTheme="minorHAnsi" w:eastAsiaTheme="minorEastAsia" w:hAnsiTheme="minorHAnsi" w:cstheme="minorBidi"/>
          <w:sz w:val="22"/>
          <w:szCs w:val="22"/>
          <w:lang w:val="en-IN" w:eastAsia="ja-JP"/>
        </w:rPr>
      </w:pPr>
      <w:r>
        <w:rPr>
          <w:lang w:eastAsia="zh-CN"/>
        </w:rPr>
        <w:t>8.x.1.2.2.4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_Toc61869147 \h </w:instrText>
      </w:r>
      <w:r>
        <w:fldChar w:fldCharType="separate"/>
      </w:r>
      <w:r>
        <w:t>13</w:t>
      </w:r>
      <w:r>
        <w:fldChar w:fldCharType="end"/>
      </w:r>
    </w:p>
    <w:p w14:paraId="76F16944" w14:textId="5E2A3751" w:rsidR="008F5A7A" w:rsidRDefault="008F5A7A">
      <w:pPr>
        <w:pStyle w:val="TOC4"/>
        <w:rPr>
          <w:rFonts w:asciiTheme="minorHAnsi" w:eastAsiaTheme="minorEastAsia" w:hAnsiTheme="minorHAnsi" w:cstheme="minorBidi"/>
          <w:sz w:val="22"/>
          <w:szCs w:val="22"/>
          <w:lang w:val="en-IN" w:eastAsia="ja-JP"/>
        </w:rPr>
      </w:pPr>
      <w:r>
        <w:t>8.x.1.3</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_Toc61869148 \h </w:instrText>
      </w:r>
      <w:r>
        <w:fldChar w:fldCharType="separate"/>
      </w:r>
      <w:r>
        <w:t>13</w:t>
      </w:r>
      <w:r>
        <w:fldChar w:fldCharType="end"/>
      </w:r>
    </w:p>
    <w:p w14:paraId="26604187" w14:textId="619B9CB4" w:rsidR="008F5A7A" w:rsidRDefault="008F5A7A">
      <w:pPr>
        <w:pStyle w:val="TOC5"/>
        <w:rPr>
          <w:rFonts w:asciiTheme="minorHAnsi" w:eastAsiaTheme="minorEastAsia" w:hAnsiTheme="minorHAnsi" w:cstheme="minorBidi"/>
          <w:sz w:val="22"/>
          <w:szCs w:val="22"/>
          <w:lang w:val="en-IN" w:eastAsia="ja-JP"/>
        </w:rPr>
      </w:pPr>
      <w:r>
        <w:rPr>
          <w:lang w:eastAsia="zh-CN"/>
        </w:rPr>
        <w:t>8.x.1.3.1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_Toc61869149 \h </w:instrText>
      </w:r>
      <w:r>
        <w:fldChar w:fldCharType="separate"/>
      </w:r>
      <w:r>
        <w:t>13</w:t>
      </w:r>
      <w:r>
        <w:fldChar w:fldCharType="end"/>
      </w:r>
    </w:p>
    <w:p w14:paraId="55BE9A34" w14:textId="4D476C42" w:rsidR="008F5A7A" w:rsidRDefault="008F5A7A">
      <w:pPr>
        <w:pStyle w:val="TOC5"/>
        <w:rPr>
          <w:rFonts w:asciiTheme="minorHAnsi" w:eastAsiaTheme="minorEastAsia" w:hAnsiTheme="minorHAnsi" w:cstheme="minorBidi"/>
          <w:sz w:val="22"/>
          <w:szCs w:val="22"/>
          <w:lang w:val="en-IN" w:eastAsia="ja-JP"/>
        </w:rPr>
      </w:pPr>
      <w:r>
        <w:rPr>
          <w:lang w:eastAsia="zh-CN"/>
        </w:rPr>
        <w:lastRenderedPageBreak/>
        <w:t>8.x.1.3.2</w:t>
      </w:r>
      <w:r>
        <w:rPr>
          <w:rFonts w:asciiTheme="minorHAnsi" w:eastAsiaTheme="minorEastAsia" w:hAnsiTheme="minorHAnsi" w:cstheme="minorBidi"/>
          <w:sz w:val="22"/>
          <w:szCs w:val="22"/>
          <w:lang w:val="en-IN" w:eastAsia="ja-JP"/>
        </w:rPr>
        <w:tab/>
      </w:r>
      <w:r>
        <w:rPr>
          <w:lang w:eastAsia="zh-CN"/>
        </w:rPr>
        <w:t>&lt;Notification name&gt;</w:t>
      </w:r>
      <w:r>
        <w:tab/>
      </w:r>
      <w:r>
        <w:fldChar w:fldCharType="begin"/>
      </w:r>
      <w:r>
        <w:instrText xml:space="preserve"> PAGEREF _Toc61869150 \h </w:instrText>
      </w:r>
      <w:r>
        <w:fldChar w:fldCharType="separate"/>
      </w:r>
      <w:r>
        <w:t>13</w:t>
      </w:r>
      <w:r>
        <w:fldChar w:fldCharType="end"/>
      </w:r>
    </w:p>
    <w:p w14:paraId="0C2EA5A5" w14:textId="6536C13E" w:rsidR="008F5A7A" w:rsidRDefault="008F5A7A">
      <w:pPr>
        <w:pStyle w:val="TOC6"/>
        <w:rPr>
          <w:rFonts w:asciiTheme="minorHAnsi" w:eastAsiaTheme="minorEastAsia" w:hAnsiTheme="minorHAnsi" w:cstheme="minorBidi"/>
          <w:sz w:val="22"/>
          <w:szCs w:val="22"/>
          <w:lang w:val="en-IN" w:eastAsia="ja-JP"/>
        </w:rPr>
      </w:pPr>
      <w:r>
        <w:rPr>
          <w:lang w:eastAsia="zh-CN"/>
        </w:rPr>
        <w:t>8.x.1.3.2.1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_Toc61869151 \h </w:instrText>
      </w:r>
      <w:r>
        <w:fldChar w:fldCharType="separate"/>
      </w:r>
      <w:r>
        <w:t>13</w:t>
      </w:r>
      <w:r>
        <w:fldChar w:fldCharType="end"/>
      </w:r>
    </w:p>
    <w:p w14:paraId="74955BDE" w14:textId="48456E31" w:rsidR="008F5A7A" w:rsidRDefault="008F5A7A">
      <w:pPr>
        <w:pStyle w:val="TOC6"/>
        <w:rPr>
          <w:rFonts w:asciiTheme="minorHAnsi" w:eastAsiaTheme="minorEastAsia" w:hAnsiTheme="minorHAnsi" w:cstheme="minorBidi"/>
          <w:sz w:val="22"/>
          <w:szCs w:val="22"/>
          <w:lang w:val="en-IN" w:eastAsia="ja-JP"/>
        </w:rPr>
      </w:pPr>
      <w:r>
        <w:rPr>
          <w:lang w:eastAsia="zh-CN"/>
        </w:rPr>
        <w:t>8.x.1.3.2.2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_Toc61869152 \h </w:instrText>
      </w:r>
      <w:r>
        <w:fldChar w:fldCharType="separate"/>
      </w:r>
      <w:r>
        <w:t>13</w:t>
      </w:r>
      <w:r>
        <w:fldChar w:fldCharType="end"/>
      </w:r>
    </w:p>
    <w:p w14:paraId="20F244F1" w14:textId="021F1148" w:rsidR="008F5A7A" w:rsidRDefault="008F5A7A">
      <w:pPr>
        <w:pStyle w:val="TOC4"/>
        <w:rPr>
          <w:rFonts w:asciiTheme="minorHAnsi" w:eastAsiaTheme="minorEastAsia" w:hAnsiTheme="minorHAnsi" w:cstheme="minorBidi"/>
          <w:sz w:val="22"/>
          <w:szCs w:val="22"/>
          <w:lang w:val="en-IN" w:eastAsia="ja-JP"/>
        </w:rPr>
      </w:pPr>
      <w:r>
        <w:t>8.x.1.4</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_Toc61869153 \h </w:instrText>
      </w:r>
      <w:r>
        <w:fldChar w:fldCharType="separate"/>
      </w:r>
      <w:r>
        <w:t>14</w:t>
      </w:r>
      <w:r>
        <w:fldChar w:fldCharType="end"/>
      </w:r>
    </w:p>
    <w:p w14:paraId="094B9D9B" w14:textId="33FF58DD" w:rsidR="008F5A7A" w:rsidRDefault="008F5A7A">
      <w:pPr>
        <w:pStyle w:val="TOC5"/>
        <w:rPr>
          <w:rFonts w:asciiTheme="minorHAnsi" w:eastAsiaTheme="minorEastAsia" w:hAnsiTheme="minorHAnsi" w:cstheme="minorBidi"/>
          <w:sz w:val="22"/>
          <w:szCs w:val="22"/>
          <w:lang w:val="en-IN" w:eastAsia="ja-JP"/>
        </w:rPr>
      </w:pPr>
      <w:r>
        <w:rPr>
          <w:lang w:eastAsia="zh-CN"/>
        </w:rPr>
        <w:t>8.x.1.4.1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_Toc61869154 \h </w:instrText>
      </w:r>
      <w:r>
        <w:fldChar w:fldCharType="separate"/>
      </w:r>
      <w:r>
        <w:t>14</w:t>
      </w:r>
      <w:r>
        <w:fldChar w:fldCharType="end"/>
      </w:r>
    </w:p>
    <w:p w14:paraId="34EA04CC" w14:textId="4489C52A" w:rsidR="008F5A7A" w:rsidRDefault="008F5A7A">
      <w:pPr>
        <w:pStyle w:val="TOC5"/>
        <w:rPr>
          <w:rFonts w:asciiTheme="minorHAnsi" w:eastAsiaTheme="minorEastAsia" w:hAnsiTheme="minorHAnsi" w:cstheme="minorBidi"/>
          <w:sz w:val="22"/>
          <w:szCs w:val="22"/>
          <w:lang w:val="en-IN" w:eastAsia="ja-JP"/>
        </w:rPr>
      </w:pPr>
      <w:r>
        <w:rPr>
          <w:lang w:eastAsia="zh-CN"/>
        </w:rPr>
        <w:t>8.x.1.4.2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_Toc61869155 \h </w:instrText>
      </w:r>
      <w:r>
        <w:fldChar w:fldCharType="separate"/>
      </w:r>
      <w:r>
        <w:t>14</w:t>
      </w:r>
      <w:r>
        <w:fldChar w:fldCharType="end"/>
      </w:r>
    </w:p>
    <w:p w14:paraId="10C6D683" w14:textId="6B9ABA77" w:rsidR="008F5A7A" w:rsidRDefault="008F5A7A">
      <w:pPr>
        <w:pStyle w:val="TOC6"/>
        <w:rPr>
          <w:rFonts w:asciiTheme="minorHAnsi" w:eastAsiaTheme="minorEastAsia" w:hAnsiTheme="minorHAnsi" w:cstheme="minorBidi"/>
          <w:sz w:val="22"/>
          <w:szCs w:val="22"/>
          <w:lang w:val="en-IN" w:eastAsia="ja-JP"/>
        </w:rPr>
      </w:pPr>
      <w:r>
        <w:rPr>
          <w:lang w:eastAsia="zh-CN"/>
        </w:rPr>
        <w:t>8.x.1.4.2.1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_Toc61869156 \h </w:instrText>
      </w:r>
      <w:r>
        <w:fldChar w:fldCharType="separate"/>
      </w:r>
      <w:r>
        <w:t>14</w:t>
      </w:r>
      <w:r>
        <w:fldChar w:fldCharType="end"/>
      </w:r>
    </w:p>
    <w:p w14:paraId="37200F3F" w14:textId="50023A70" w:rsidR="008F5A7A" w:rsidRDefault="008F5A7A">
      <w:pPr>
        <w:pStyle w:val="TOC6"/>
        <w:rPr>
          <w:rFonts w:asciiTheme="minorHAnsi" w:eastAsiaTheme="minorEastAsia" w:hAnsiTheme="minorHAnsi" w:cstheme="minorBidi"/>
          <w:sz w:val="22"/>
          <w:szCs w:val="22"/>
          <w:lang w:val="en-IN" w:eastAsia="ja-JP"/>
        </w:rPr>
      </w:pPr>
      <w:r>
        <w:rPr>
          <w:lang w:eastAsia="zh-CN"/>
        </w:rPr>
        <w:t>8.x.1.4.2.2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_Toc61869157 \h </w:instrText>
      </w:r>
      <w:r>
        <w:fldChar w:fldCharType="separate"/>
      </w:r>
      <w:r>
        <w:t>14</w:t>
      </w:r>
      <w:r>
        <w:fldChar w:fldCharType="end"/>
      </w:r>
    </w:p>
    <w:p w14:paraId="63F5AB71" w14:textId="0636F837" w:rsidR="008F5A7A" w:rsidRDefault="008F5A7A">
      <w:pPr>
        <w:pStyle w:val="TOC5"/>
        <w:rPr>
          <w:rFonts w:asciiTheme="minorHAnsi" w:eastAsiaTheme="minorEastAsia" w:hAnsiTheme="minorHAnsi" w:cstheme="minorBidi"/>
          <w:sz w:val="22"/>
          <w:szCs w:val="22"/>
          <w:lang w:val="en-IN" w:eastAsia="ja-JP"/>
        </w:rPr>
      </w:pPr>
      <w:r>
        <w:rPr>
          <w:lang w:eastAsia="zh-CN"/>
        </w:rPr>
        <w:t>8.x.1.4.3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_Toc61869158 \h </w:instrText>
      </w:r>
      <w:r>
        <w:fldChar w:fldCharType="separate"/>
      </w:r>
      <w:r>
        <w:t>14</w:t>
      </w:r>
      <w:r>
        <w:fldChar w:fldCharType="end"/>
      </w:r>
    </w:p>
    <w:p w14:paraId="62BEF9CC" w14:textId="734D8FA0" w:rsidR="008F5A7A" w:rsidRDefault="008F5A7A">
      <w:pPr>
        <w:pStyle w:val="TOC4"/>
        <w:rPr>
          <w:rFonts w:asciiTheme="minorHAnsi" w:eastAsiaTheme="minorEastAsia" w:hAnsiTheme="minorHAnsi" w:cstheme="minorBidi"/>
          <w:sz w:val="22"/>
          <w:szCs w:val="22"/>
          <w:lang w:val="en-IN" w:eastAsia="ja-JP"/>
        </w:rPr>
      </w:pPr>
      <w:r>
        <w:t>8.x.1.5</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_Toc61869159 \h </w:instrText>
      </w:r>
      <w:r>
        <w:fldChar w:fldCharType="separate"/>
      </w:r>
      <w:r>
        <w:t>14</w:t>
      </w:r>
      <w:r>
        <w:fldChar w:fldCharType="end"/>
      </w:r>
    </w:p>
    <w:p w14:paraId="5381E897" w14:textId="1C8E9300" w:rsidR="008F5A7A" w:rsidRDefault="008F5A7A">
      <w:pPr>
        <w:pStyle w:val="TOC4"/>
        <w:rPr>
          <w:rFonts w:asciiTheme="minorHAnsi" w:eastAsiaTheme="minorEastAsia" w:hAnsiTheme="minorHAnsi" w:cstheme="minorBidi"/>
          <w:sz w:val="22"/>
          <w:szCs w:val="22"/>
          <w:lang w:val="en-IN" w:eastAsia="ja-JP"/>
        </w:rPr>
      </w:pPr>
      <w:r>
        <w:t>8.x.1.6</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_Toc61869160 \h </w:instrText>
      </w:r>
      <w:r>
        <w:fldChar w:fldCharType="separate"/>
      </w:r>
      <w:r>
        <w:t>14</w:t>
      </w:r>
      <w:r>
        <w:fldChar w:fldCharType="end"/>
      </w:r>
    </w:p>
    <w:p w14:paraId="39C4CEC2" w14:textId="6F0653A4" w:rsidR="008F5A7A" w:rsidRDefault="008F5A7A">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_Toc61869161 \h </w:instrText>
      </w:r>
      <w:r>
        <w:fldChar w:fldCharType="separate"/>
      </w:r>
      <w:r>
        <w:t>14</w:t>
      </w:r>
      <w:r>
        <w:fldChar w:fldCharType="end"/>
      </w:r>
    </w:p>
    <w:p w14:paraId="4E3CC384" w14:textId="1BDCBD70" w:rsidR="008F5A7A" w:rsidRDefault="008F5A7A">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EES Registration API</w:t>
      </w:r>
      <w:r>
        <w:tab/>
      </w:r>
      <w:r>
        <w:fldChar w:fldCharType="begin"/>
      </w:r>
      <w:r>
        <w:instrText xml:space="preserve"> PAGEREF _Toc61869162 \h </w:instrText>
      </w:r>
      <w:r>
        <w:fldChar w:fldCharType="separate"/>
      </w:r>
      <w:r>
        <w:t>14</w:t>
      </w:r>
      <w:r>
        <w:fldChar w:fldCharType="end"/>
      </w:r>
    </w:p>
    <w:p w14:paraId="0C256D08" w14:textId="489F20D5" w:rsidR="008F5A7A" w:rsidRDefault="008F5A7A">
      <w:pPr>
        <w:pStyle w:val="TOC2"/>
        <w:rPr>
          <w:rFonts w:asciiTheme="minorHAnsi" w:eastAsiaTheme="minorEastAsia" w:hAnsiTheme="minorHAnsi" w:cstheme="minorBidi"/>
          <w:sz w:val="22"/>
          <w:szCs w:val="22"/>
          <w:lang w:val="en-IN" w:eastAsia="ja-JP"/>
        </w:rPr>
      </w:pPr>
      <w:r>
        <w:t xml:space="preserve">9.2 </w:t>
      </w:r>
      <w:r>
        <w:rPr>
          <w:rFonts w:asciiTheme="minorHAnsi" w:eastAsiaTheme="minorEastAsia" w:hAnsiTheme="minorHAnsi" w:cstheme="minorBidi"/>
          <w:sz w:val="22"/>
          <w:szCs w:val="22"/>
          <w:lang w:val="en-IN" w:eastAsia="ja-JP"/>
        </w:rPr>
        <w:tab/>
      </w:r>
      <w:r>
        <w:t>Service continuity APIs</w:t>
      </w:r>
      <w:r>
        <w:tab/>
      </w:r>
      <w:r>
        <w:fldChar w:fldCharType="begin"/>
      </w:r>
      <w:r>
        <w:instrText xml:space="preserve"> PAGEREF _Toc61869163 \h </w:instrText>
      </w:r>
      <w:r>
        <w:fldChar w:fldCharType="separate"/>
      </w:r>
      <w:r>
        <w:t>15</w:t>
      </w:r>
      <w:r>
        <w:fldChar w:fldCharType="end"/>
      </w:r>
    </w:p>
    <w:p w14:paraId="12D489BA" w14:textId="72B4DCA4" w:rsidR="008F5A7A" w:rsidRDefault="008F5A7A">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Category&gt; APIs</w:t>
      </w:r>
      <w:r>
        <w:tab/>
      </w:r>
      <w:r>
        <w:fldChar w:fldCharType="begin"/>
      </w:r>
      <w:r>
        <w:instrText xml:space="preserve"> PAGEREF _Toc61869164 \h </w:instrText>
      </w:r>
      <w:r>
        <w:fldChar w:fldCharType="separate"/>
      </w:r>
      <w:r>
        <w:t>15</w:t>
      </w:r>
      <w:r>
        <w:fldChar w:fldCharType="end"/>
      </w:r>
    </w:p>
    <w:p w14:paraId="7EB4526C" w14:textId="7D81A9CB" w:rsidR="008F5A7A" w:rsidRDefault="008F5A7A">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&lt;API Name&gt; API</w:t>
      </w:r>
      <w:r>
        <w:tab/>
      </w:r>
      <w:r>
        <w:fldChar w:fldCharType="begin"/>
      </w:r>
      <w:r>
        <w:instrText xml:space="preserve"> PAGEREF _Toc61869165 \h </w:instrText>
      </w:r>
      <w:r>
        <w:fldChar w:fldCharType="separate"/>
      </w:r>
      <w:r>
        <w:t>15</w:t>
      </w:r>
      <w:r>
        <w:fldChar w:fldCharType="end"/>
      </w:r>
    </w:p>
    <w:p w14:paraId="66CAFFBB" w14:textId="329AB8AF" w:rsidR="008F5A7A" w:rsidRDefault="008F5A7A">
      <w:pPr>
        <w:pStyle w:val="TOC4"/>
        <w:rPr>
          <w:rFonts w:asciiTheme="minorHAnsi" w:eastAsiaTheme="minorEastAsia" w:hAnsiTheme="minorHAnsi" w:cstheme="minorBidi"/>
          <w:sz w:val="22"/>
          <w:szCs w:val="22"/>
          <w:lang w:val="en-IN" w:eastAsia="ja-JP"/>
        </w:rPr>
      </w:pPr>
      <w:r>
        <w:t>9.x.1.1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_Toc61869166 \h </w:instrText>
      </w:r>
      <w:r>
        <w:fldChar w:fldCharType="separate"/>
      </w:r>
      <w:r>
        <w:t>15</w:t>
      </w:r>
      <w:r>
        <w:fldChar w:fldCharType="end"/>
      </w:r>
    </w:p>
    <w:p w14:paraId="14C18493" w14:textId="4D68DE46" w:rsidR="008F5A7A" w:rsidRDefault="008F5A7A">
      <w:pPr>
        <w:pStyle w:val="TOC4"/>
        <w:rPr>
          <w:rFonts w:asciiTheme="minorHAnsi" w:eastAsiaTheme="minorEastAsia" w:hAnsiTheme="minorHAnsi" w:cstheme="minorBidi"/>
          <w:sz w:val="22"/>
          <w:szCs w:val="22"/>
          <w:lang w:val="en-IN" w:eastAsia="ja-JP"/>
        </w:rPr>
      </w:pPr>
      <w:r>
        <w:t>9.x.1.2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_Toc61869167 \h </w:instrText>
      </w:r>
      <w:r>
        <w:fldChar w:fldCharType="separate"/>
      </w:r>
      <w:r>
        <w:t>15</w:t>
      </w:r>
      <w:r>
        <w:fldChar w:fldCharType="end"/>
      </w:r>
    </w:p>
    <w:p w14:paraId="5F07B47F" w14:textId="36CB9344" w:rsidR="008F5A7A" w:rsidRDefault="008F5A7A">
      <w:pPr>
        <w:pStyle w:val="TOC5"/>
        <w:rPr>
          <w:rFonts w:asciiTheme="minorHAnsi" w:eastAsiaTheme="minorEastAsia" w:hAnsiTheme="minorHAnsi" w:cstheme="minorBidi"/>
          <w:sz w:val="22"/>
          <w:szCs w:val="22"/>
          <w:lang w:val="en-IN" w:eastAsia="ja-JP"/>
        </w:rPr>
      </w:pPr>
      <w:r>
        <w:t>9.x.1.2.1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_Toc61869168 \h </w:instrText>
      </w:r>
      <w:r>
        <w:fldChar w:fldCharType="separate"/>
      </w:r>
      <w:r>
        <w:t>15</w:t>
      </w:r>
      <w:r>
        <w:fldChar w:fldCharType="end"/>
      </w:r>
    </w:p>
    <w:p w14:paraId="45A455B6" w14:textId="41A4200C" w:rsidR="008F5A7A" w:rsidRDefault="008F5A7A">
      <w:pPr>
        <w:pStyle w:val="TOC5"/>
        <w:rPr>
          <w:rFonts w:asciiTheme="minorHAnsi" w:eastAsiaTheme="minorEastAsia" w:hAnsiTheme="minorHAnsi" w:cstheme="minorBidi"/>
          <w:sz w:val="22"/>
          <w:szCs w:val="22"/>
          <w:lang w:val="en-IN" w:eastAsia="ja-JP"/>
        </w:rPr>
      </w:pPr>
      <w:r>
        <w:t>9.x.1.2.2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_Toc61869169 \h </w:instrText>
      </w:r>
      <w:r>
        <w:fldChar w:fldCharType="separate"/>
      </w:r>
      <w:r>
        <w:t>16</w:t>
      </w:r>
      <w:r>
        <w:fldChar w:fldCharType="end"/>
      </w:r>
    </w:p>
    <w:p w14:paraId="4C78FE55" w14:textId="162F931B" w:rsidR="008F5A7A" w:rsidRDefault="008F5A7A">
      <w:pPr>
        <w:pStyle w:val="TOC6"/>
        <w:rPr>
          <w:rFonts w:asciiTheme="minorHAnsi" w:eastAsiaTheme="minorEastAsia" w:hAnsiTheme="minorHAnsi" w:cstheme="minorBidi"/>
          <w:sz w:val="22"/>
          <w:szCs w:val="22"/>
          <w:lang w:val="en-IN" w:eastAsia="ja-JP"/>
        </w:rPr>
      </w:pPr>
      <w:r>
        <w:rPr>
          <w:lang w:eastAsia="zh-CN"/>
        </w:rPr>
        <w:t>9.x.1.2.2.1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_Toc61869170 \h </w:instrText>
      </w:r>
      <w:r>
        <w:fldChar w:fldCharType="separate"/>
      </w:r>
      <w:r>
        <w:t>16</w:t>
      </w:r>
      <w:r>
        <w:fldChar w:fldCharType="end"/>
      </w:r>
    </w:p>
    <w:p w14:paraId="58C1ED33" w14:textId="371C7214" w:rsidR="008F5A7A" w:rsidRDefault="008F5A7A">
      <w:pPr>
        <w:pStyle w:val="TOC6"/>
        <w:rPr>
          <w:rFonts w:asciiTheme="minorHAnsi" w:eastAsiaTheme="minorEastAsia" w:hAnsiTheme="minorHAnsi" w:cstheme="minorBidi"/>
          <w:sz w:val="22"/>
          <w:szCs w:val="22"/>
          <w:lang w:val="en-IN" w:eastAsia="ja-JP"/>
        </w:rPr>
      </w:pPr>
      <w:r>
        <w:rPr>
          <w:lang w:eastAsia="zh-CN"/>
        </w:rPr>
        <w:t>9.x.1.2.2.2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_Toc61869171 \h </w:instrText>
      </w:r>
      <w:r>
        <w:fldChar w:fldCharType="separate"/>
      </w:r>
      <w:r>
        <w:t>16</w:t>
      </w:r>
      <w:r>
        <w:fldChar w:fldCharType="end"/>
      </w:r>
    </w:p>
    <w:p w14:paraId="22B5B411" w14:textId="24DF8B7C" w:rsidR="008F5A7A" w:rsidRDefault="008F5A7A">
      <w:pPr>
        <w:pStyle w:val="TOC6"/>
        <w:rPr>
          <w:rFonts w:asciiTheme="minorHAnsi" w:eastAsiaTheme="minorEastAsia" w:hAnsiTheme="minorHAnsi" w:cstheme="minorBidi"/>
          <w:sz w:val="22"/>
          <w:szCs w:val="22"/>
          <w:lang w:val="en-IN" w:eastAsia="ja-JP"/>
        </w:rPr>
      </w:pPr>
      <w:r>
        <w:rPr>
          <w:lang w:eastAsia="zh-CN"/>
        </w:rPr>
        <w:t>9.x.1.2.2.3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_Toc61869172 \h </w:instrText>
      </w:r>
      <w:r>
        <w:fldChar w:fldCharType="separate"/>
      </w:r>
      <w:r>
        <w:t>16</w:t>
      </w:r>
      <w:r>
        <w:fldChar w:fldCharType="end"/>
      </w:r>
    </w:p>
    <w:p w14:paraId="2FC9B14A" w14:textId="12FFE313" w:rsidR="008F5A7A" w:rsidRDefault="008F5A7A">
      <w:pPr>
        <w:pStyle w:val="TOC7"/>
        <w:rPr>
          <w:rFonts w:asciiTheme="minorHAnsi" w:eastAsiaTheme="minorEastAsia" w:hAnsiTheme="minorHAnsi" w:cstheme="minorBidi"/>
          <w:sz w:val="22"/>
          <w:szCs w:val="22"/>
          <w:lang w:val="en-IN" w:eastAsia="ja-JP"/>
        </w:rPr>
      </w:pPr>
      <w:r>
        <w:rPr>
          <w:lang w:eastAsia="zh-CN"/>
        </w:rPr>
        <w:t>9.x.1.2.2.3.1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_Toc61869173 \h </w:instrText>
      </w:r>
      <w:r>
        <w:fldChar w:fldCharType="separate"/>
      </w:r>
      <w:r>
        <w:t>16</w:t>
      </w:r>
      <w:r>
        <w:fldChar w:fldCharType="end"/>
      </w:r>
    </w:p>
    <w:p w14:paraId="67A337CD" w14:textId="43657410" w:rsidR="008F5A7A" w:rsidRDefault="008F5A7A">
      <w:pPr>
        <w:pStyle w:val="TOC6"/>
        <w:rPr>
          <w:rFonts w:asciiTheme="minorHAnsi" w:eastAsiaTheme="minorEastAsia" w:hAnsiTheme="minorHAnsi" w:cstheme="minorBidi"/>
          <w:sz w:val="22"/>
          <w:szCs w:val="22"/>
          <w:lang w:val="en-IN" w:eastAsia="ja-JP"/>
        </w:rPr>
      </w:pPr>
      <w:r>
        <w:rPr>
          <w:lang w:eastAsia="zh-CN"/>
        </w:rPr>
        <w:t>9.x.1.2.2.4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_Toc61869174 \h </w:instrText>
      </w:r>
      <w:r>
        <w:fldChar w:fldCharType="separate"/>
      </w:r>
      <w:r>
        <w:t>16</w:t>
      </w:r>
      <w:r>
        <w:fldChar w:fldCharType="end"/>
      </w:r>
    </w:p>
    <w:p w14:paraId="7BA09E18" w14:textId="7801B8DF" w:rsidR="008F5A7A" w:rsidRDefault="008F5A7A">
      <w:pPr>
        <w:pStyle w:val="TOC4"/>
        <w:rPr>
          <w:rFonts w:asciiTheme="minorHAnsi" w:eastAsiaTheme="minorEastAsia" w:hAnsiTheme="minorHAnsi" w:cstheme="minorBidi"/>
          <w:sz w:val="22"/>
          <w:szCs w:val="22"/>
          <w:lang w:val="en-IN" w:eastAsia="ja-JP"/>
        </w:rPr>
      </w:pPr>
      <w:r>
        <w:t>9.x.1.3</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_Toc61869175 \h </w:instrText>
      </w:r>
      <w:r>
        <w:fldChar w:fldCharType="separate"/>
      </w:r>
      <w:r>
        <w:t>16</w:t>
      </w:r>
      <w:r>
        <w:fldChar w:fldCharType="end"/>
      </w:r>
    </w:p>
    <w:p w14:paraId="5BDDEAC4" w14:textId="7ED23774" w:rsidR="008F5A7A" w:rsidRDefault="008F5A7A">
      <w:pPr>
        <w:pStyle w:val="TOC5"/>
        <w:rPr>
          <w:rFonts w:asciiTheme="minorHAnsi" w:eastAsiaTheme="minorEastAsia" w:hAnsiTheme="minorHAnsi" w:cstheme="minorBidi"/>
          <w:sz w:val="22"/>
          <w:szCs w:val="22"/>
          <w:lang w:val="en-IN" w:eastAsia="ja-JP"/>
        </w:rPr>
      </w:pPr>
      <w:r>
        <w:rPr>
          <w:lang w:eastAsia="zh-CN"/>
        </w:rPr>
        <w:t>9.x.1.3.1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_Toc61869176 \h </w:instrText>
      </w:r>
      <w:r>
        <w:fldChar w:fldCharType="separate"/>
      </w:r>
      <w:r>
        <w:t>16</w:t>
      </w:r>
      <w:r>
        <w:fldChar w:fldCharType="end"/>
      </w:r>
    </w:p>
    <w:p w14:paraId="6B843858" w14:textId="3AAD2023" w:rsidR="008F5A7A" w:rsidRDefault="008F5A7A">
      <w:pPr>
        <w:pStyle w:val="TOC5"/>
        <w:rPr>
          <w:rFonts w:asciiTheme="minorHAnsi" w:eastAsiaTheme="minorEastAsia" w:hAnsiTheme="minorHAnsi" w:cstheme="minorBidi"/>
          <w:sz w:val="22"/>
          <w:szCs w:val="22"/>
          <w:lang w:val="en-IN" w:eastAsia="ja-JP"/>
        </w:rPr>
      </w:pPr>
      <w:r>
        <w:rPr>
          <w:lang w:eastAsia="zh-CN"/>
        </w:rPr>
        <w:t>9.x.1.3.2</w:t>
      </w:r>
      <w:r>
        <w:rPr>
          <w:rFonts w:asciiTheme="minorHAnsi" w:eastAsiaTheme="minorEastAsia" w:hAnsiTheme="minorHAnsi" w:cstheme="minorBidi"/>
          <w:sz w:val="22"/>
          <w:szCs w:val="22"/>
          <w:lang w:val="en-IN" w:eastAsia="ja-JP"/>
        </w:rPr>
        <w:tab/>
      </w:r>
      <w:r>
        <w:rPr>
          <w:lang w:eastAsia="zh-CN"/>
        </w:rPr>
        <w:t>&lt;Notification name&gt;</w:t>
      </w:r>
      <w:r>
        <w:tab/>
      </w:r>
      <w:r>
        <w:fldChar w:fldCharType="begin"/>
      </w:r>
      <w:r>
        <w:instrText xml:space="preserve"> PAGEREF _Toc61869177 \h </w:instrText>
      </w:r>
      <w:r>
        <w:fldChar w:fldCharType="separate"/>
      </w:r>
      <w:r>
        <w:t>16</w:t>
      </w:r>
      <w:r>
        <w:fldChar w:fldCharType="end"/>
      </w:r>
    </w:p>
    <w:p w14:paraId="4A726B53" w14:textId="4DEEBC74" w:rsidR="008F5A7A" w:rsidRDefault="008F5A7A">
      <w:pPr>
        <w:pStyle w:val="TOC6"/>
        <w:rPr>
          <w:rFonts w:asciiTheme="minorHAnsi" w:eastAsiaTheme="minorEastAsia" w:hAnsiTheme="minorHAnsi" w:cstheme="minorBidi"/>
          <w:sz w:val="22"/>
          <w:szCs w:val="22"/>
          <w:lang w:val="en-IN" w:eastAsia="ja-JP"/>
        </w:rPr>
      </w:pPr>
      <w:r>
        <w:rPr>
          <w:lang w:eastAsia="zh-CN"/>
        </w:rPr>
        <w:t>9.x.1.3.2.1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_Toc61869178 \h </w:instrText>
      </w:r>
      <w:r>
        <w:fldChar w:fldCharType="separate"/>
      </w:r>
      <w:r>
        <w:t>16</w:t>
      </w:r>
      <w:r>
        <w:fldChar w:fldCharType="end"/>
      </w:r>
    </w:p>
    <w:p w14:paraId="228C2399" w14:textId="59E04D5D" w:rsidR="008F5A7A" w:rsidRDefault="008F5A7A">
      <w:pPr>
        <w:pStyle w:val="TOC6"/>
        <w:rPr>
          <w:rFonts w:asciiTheme="minorHAnsi" w:eastAsiaTheme="minorEastAsia" w:hAnsiTheme="minorHAnsi" w:cstheme="minorBidi"/>
          <w:sz w:val="22"/>
          <w:szCs w:val="22"/>
          <w:lang w:val="en-IN" w:eastAsia="ja-JP"/>
        </w:rPr>
      </w:pPr>
      <w:r>
        <w:rPr>
          <w:lang w:eastAsia="zh-CN"/>
        </w:rPr>
        <w:t>9.x.1.3.2.2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_Toc61869179 \h </w:instrText>
      </w:r>
      <w:r>
        <w:fldChar w:fldCharType="separate"/>
      </w:r>
      <w:r>
        <w:t>16</w:t>
      </w:r>
      <w:r>
        <w:fldChar w:fldCharType="end"/>
      </w:r>
    </w:p>
    <w:p w14:paraId="753E7341" w14:textId="0CBD5292" w:rsidR="008F5A7A" w:rsidRDefault="008F5A7A">
      <w:pPr>
        <w:pStyle w:val="TOC4"/>
        <w:rPr>
          <w:rFonts w:asciiTheme="minorHAnsi" w:eastAsiaTheme="minorEastAsia" w:hAnsiTheme="minorHAnsi" w:cstheme="minorBidi"/>
          <w:sz w:val="22"/>
          <w:szCs w:val="22"/>
          <w:lang w:val="en-IN" w:eastAsia="ja-JP"/>
        </w:rPr>
      </w:pPr>
      <w:r>
        <w:t>9.x.1.4</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_Toc61869180 \h </w:instrText>
      </w:r>
      <w:r>
        <w:fldChar w:fldCharType="separate"/>
      </w:r>
      <w:r>
        <w:t>17</w:t>
      </w:r>
      <w:r>
        <w:fldChar w:fldCharType="end"/>
      </w:r>
    </w:p>
    <w:p w14:paraId="77D87A2C" w14:textId="33F47FC9" w:rsidR="008F5A7A" w:rsidRDefault="008F5A7A">
      <w:pPr>
        <w:pStyle w:val="TOC5"/>
        <w:rPr>
          <w:rFonts w:asciiTheme="minorHAnsi" w:eastAsiaTheme="minorEastAsia" w:hAnsiTheme="minorHAnsi" w:cstheme="minorBidi"/>
          <w:sz w:val="22"/>
          <w:szCs w:val="22"/>
          <w:lang w:val="en-IN" w:eastAsia="ja-JP"/>
        </w:rPr>
      </w:pPr>
      <w:r>
        <w:rPr>
          <w:lang w:eastAsia="zh-CN"/>
        </w:rPr>
        <w:t>9.x.1.4.1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_Toc61869181 \h </w:instrText>
      </w:r>
      <w:r>
        <w:fldChar w:fldCharType="separate"/>
      </w:r>
      <w:r>
        <w:t>17</w:t>
      </w:r>
      <w:r>
        <w:fldChar w:fldCharType="end"/>
      </w:r>
    </w:p>
    <w:p w14:paraId="46D3EA09" w14:textId="476361E5" w:rsidR="008F5A7A" w:rsidRDefault="008F5A7A">
      <w:pPr>
        <w:pStyle w:val="TOC5"/>
        <w:rPr>
          <w:rFonts w:asciiTheme="minorHAnsi" w:eastAsiaTheme="minorEastAsia" w:hAnsiTheme="minorHAnsi" w:cstheme="minorBidi"/>
          <w:sz w:val="22"/>
          <w:szCs w:val="22"/>
          <w:lang w:val="en-IN" w:eastAsia="ja-JP"/>
        </w:rPr>
      </w:pPr>
      <w:r>
        <w:rPr>
          <w:lang w:eastAsia="zh-CN"/>
        </w:rPr>
        <w:t>9.x.1.4.2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_Toc61869182 \h </w:instrText>
      </w:r>
      <w:r>
        <w:fldChar w:fldCharType="separate"/>
      </w:r>
      <w:r>
        <w:t>17</w:t>
      </w:r>
      <w:r>
        <w:fldChar w:fldCharType="end"/>
      </w:r>
    </w:p>
    <w:p w14:paraId="4AC64571" w14:textId="00A3EC83" w:rsidR="008F5A7A" w:rsidRDefault="008F5A7A">
      <w:pPr>
        <w:pStyle w:val="TOC6"/>
        <w:rPr>
          <w:rFonts w:asciiTheme="minorHAnsi" w:eastAsiaTheme="minorEastAsia" w:hAnsiTheme="minorHAnsi" w:cstheme="minorBidi"/>
          <w:sz w:val="22"/>
          <w:szCs w:val="22"/>
          <w:lang w:val="en-IN" w:eastAsia="ja-JP"/>
        </w:rPr>
      </w:pPr>
      <w:r>
        <w:rPr>
          <w:lang w:eastAsia="zh-CN"/>
        </w:rPr>
        <w:t>9.x.1.4.2.1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_Toc61869183 \h </w:instrText>
      </w:r>
      <w:r>
        <w:fldChar w:fldCharType="separate"/>
      </w:r>
      <w:r>
        <w:t>17</w:t>
      </w:r>
      <w:r>
        <w:fldChar w:fldCharType="end"/>
      </w:r>
    </w:p>
    <w:p w14:paraId="3362E8A7" w14:textId="00E0ED7A" w:rsidR="008F5A7A" w:rsidRDefault="008F5A7A">
      <w:pPr>
        <w:pStyle w:val="TOC6"/>
        <w:rPr>
          <w:rFonts w:asciiTheme="minorHAnsi" w:eastAsiaTheme="minorEastAsia" w:hAnsiTheme="minorHAnsi" w:cstheme="minorBidi"/>
          <w:sz w:val="22"/>
          <w:szCs w:val="22"/>
          <w:lang w:val="en-IN" w:eastAsia="ja-JP"/>
        </w:rPr>
      </w:pPr>
      <w:r>
        <w:rPr>
          <w:lang w:eastAsia="zh-CN"/>
        </w:rPr>
        <w:t>9.x.1.4.2.2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_Toc61869184 \h </w:instrText>
      </w:r>
      <w:r>
        <w:fldChar w:fldCharType="separate"/>
      </w:r>
      <w:r>
        <w:t>17</w:t>
      </w:r>
      <w:r>
        <w:fldChar w:fldCharType="end"/>
      </w:r>
    </w:p>
    <w:p w14:paraId="74841805" w14:textId="221466C7" w:rsidR="008F5A7A" w:rsidRDefault="008F5A7A">
      <w:pPr>
        <w:pStyle w:val="TOC5"/>
        <w:rPr>
          <w:rFonts w:asciiTheme="minorHAnsi" w:eastAsiaTheme="minorEastAsia" w:hAnsiTheme="minorHAnsi" w:cstheme="minorBidi"/>
          <w:sz w:val="22"/>
          <w:szCs w:val="22"/>
          <w:lang w:val="en-IN" w:eastAsia="ja-JP"/>
        </w:rPr>
      </w:pPr>
      <w:r>
        <w:rPr>
          <w:lang w:eastAsia="zh-CN"/>
        </w:rPr>
        <w:t>9.x.1.4.3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_Toc61869185 \h </w:instrText>
      </w:r>
      <w:r>
        <w:fldChar w:fldCharType="separate"/>
      </w:r>
      <w:r>
        <w:t>18</w:t>
      </w:r>
      <w:r>
        <w:fldChar w:fldCharType="end"/>
      </w:r>
    </w:p>
    <w:p w14:paraId="0A9A715B" w14:textId="132BC38A" w:rsidR="008F5A7A" w:rsidRDefault="008F5A7A">
      <w:pPr>
        <w:pStyle w:val="TOC4"/>
        <w:rPr>
          <w:rFonts w:asciiTheme="minorHAnsi" w:eastAsiaTheme="minorEastAsia" w:hAnsiTheme="minorHAnsi" w:cstheme="minorBidi"/>
          <w:sz w:val="22"/>
          <w:szCs w:val="22"/>
          <w:lang w:val="en-IN" w:eastAsia="ja-JP"/>
        </w:rPr>
      </w:pPr>
      <w:r>
        <w:t>9.x.1.5</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_Toc61869186 \h </w:instrText>
      </w:r>
      <w:r>
        <w:fldChar w:fldCharType="separate"/>
      </w:r>
      <w:r>
        <w:t>18</w:t>
      </w:r>
      <w:r>
        <w:fldChar w:fldCharType="end"/>
      </w:r>
    </w:p>
    <w:p w14:paraId="61FB5525" w14:textId="21B2CE3D" w:rsidR="008F5A7A" w:rsidRDefault="008F5A7A">
      <w:pPr>
        <w:pStyle w:val="TOC4"/>
        <w:rPr>
          <w:rFonts w:asciiTheme="minorHAnsi" w:eastAsiaTheme="minorEastAsia" w:hAnsiTheme="minorHAnsi" w:cstheme="minorBidi"/>
          <w:sz w:val="22"/>
          <w:szCs w:val="22"/>
          <w:lang w:val="en-IN" w:eastAsia="ja-JP"/>
        </w:rPr>
      </w:pPr>
      <w:r>
        <w:t>9.x.1.6</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_Toc61869187 \h </w:instrText>
      </w:r>
      <w:r>
        <w:fldChar w:fldCharType="separate"/>
      </w:r>
      <w:r>
        <w:t>18</w:t>
      </w:r>
      <w:r>
        <w:fldChar w:fldCharType="end"/>
      </w:r>
    </w:p>
    <w:p w14:paraId="01FE6947" w14:textId="1F9F4A34" w:rsidR="008F5A7A" w:rsidRDefault="008F5A7A">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_Toc61869188 \h </w:instrText>
      </w:r>
      <w:r>
        <w:fldChar w:fldCharType="separate"/>
      </w:r>
      <w:r>
        <w:t>18</w:t>
      </w:r>
      <w:r>
        <w:fldChar w:fldCharType="end"/>
      </w:r>
    </w:p>
    <w:p w14:paraId="18196D70" w14:textId="6052B645" w:rsidR="008F5A7A" w:rsidRDefault="008F5A7A">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Network capability exposure to EAS</w:t>
      </w:r>
      <w:r>
        <w:tab/>
      </w:r>
      <w:r>
        <w:fldChar w:fldCharType="begin"/>
      </w:r>
      <w:r>
        <w:instrText xml:space="preserve"> PAGEREF _Toc61869189 \h </w:instrText>
      </w:r>
      <w:r>
        <w:fldChar w:fldCharType="separate"/>
      </w:r>
      <w:r>
        <w:t>18</w:t>
      </w:r>
      <w:r>
        <w:fldChar w:fldCharType="end"/>
      </w:r>
    </w:p>
    <w:p w14:paraId="22880E59" w14:textId="6B7DF3F8" w:rsidR="008F5A7A" w:rsidRDefault="008F5A7A">
      <w:pPr>
        <w:pStyle w:val="TOC1"/>
        <w:rPr>
          <w:rFonts w:asciiTheme="minorHAnsi" w:eastAsiaTheme="minorEastAsia" w:hAnsiTheme="minorHAnsi" w:cstheme="minorBidi"/>
          <w:szCs w:val="22"/>
          <w:lang w:val="en-IN" w:eastAsia="ja-JP"/>
        </w:rPr>
      </w:pPr>
      <w:r>
        <w:t>12</w:t>
      </w:r>
      <w:r>
        <w:rPr>
          <w:rFonts w:asciiTheme="minorHAnsi" w:eastAsiaTheme="minorEastAsia" w:hAnsiTheme="minorHAnsi" w:cstheme="minorBidi"/>
          <w:szCs w:val="22"/>
          <w:lang w:val="en-IN" w:eastAsia="ja-JP"/>
        </w:rPr>
        <w:tab/>
      </w:r>
      <w:r>
        <w:t>Utilizing 3GPP core network capabilities</w:t>
      </w:r>
      <w:r>
        <w:tab/>
      </w:r>
      <w:r>
        <w:fldChar w:fldCharType="begin"/>
      </w:r>
      <w:r>
        <w:instrText xml:space="preserve"> PAGEREF _Toc61869190 \h </w:instrText>
      </w:r>
      <w:r>
        <w:fldChar w:fldCharType="separate"/>
      </w:r>
      <w:r>
        <w:t>18</w:t>
      </w:r>
      <w:r>
        <w:fldChar w:fldCharType="end"/>
      </w:r>
    </w:p>
    <w:p w14:paraId="589B40B3" w14:textId="5BF14EF7" w:rsidR="008F5A7A" w:rsidRDefault="008F5A7A">
      <w:pPr>
        <w:pStyle w:val="TOC1"/>
        <w:rPr>
          <w:rFonts w:asciiTheme="minorHAnsi" w:eastAsiaTheme="minorEastAsia" w:hAnsiTheme="minorHAnsi" w:cstheme="minorBidi"/>
          <w:szCs w:val="22"/>
          <w:lang w:val="en-IN" w:eastAsia="ja-JP"/>
        </w:rPr>
      </w:pPr>
      <w:r>
        <w:t>13</w:t>
      </w:r>
      <w:r>
        <w:rPr>
          <w:rFonts w:asciiTheme="minorHAnsi" w:eastAsiaTheme="minorEastAsia" w:hAnsiTheme="minorHAnsi" w:cstheme="minorBidi"/>
          <w:szCs w:val="22"/>
          <w:lang w:val="en-IN" w:eastAsia="ja-JP"/>
        </w:rPr>
        <w:tab/>
      </w:r>
      <w:r>
        <w:t>Security</w:t>
      </w:r>
      <w:r>
        <w:tab/>
      </w:r>
      <w:r>
        <w:fldChar w:fldCharType="begin"/>
      </w:r>
      <w:r>
        <w:instrText xml:space="preserve"> PAGEREF _Toc61869191 \h </w:instrText>
      </w:r>
      <w:r>
        <w:fldChar w:fldCharType="separate"/>
      </w:r>
      <w:r>
        <w:t>18</w:t>
      </w:r>
      <w:r>
        <w:fldChar w:fldCharType="end"/>
      </w:r>
    </w:p>
    <w:p w14:paraId="570E0119" w14:textId="10172F4A" w:rsidR="008F5A7A" w:rsidRDefault="008F5A7A">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_Toc61869192 \h </w:instrText>
      </w:r>
      <w:r>
        <w:fldChar w:fldCharType="separate"/>
      </w:r>
      <w:r>
        <w:t>18</w:t>
      </w:r>
      <w:r>
        <w:fldChar w:fldCharType="end"/>
      </w:r>
    </w:p>
    <w:p w14:paraId="4F4CEF67" w14:textId="49EC20DC" w:rsidR="008F5A7A" w:rsidRDefault="008F5A7A">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_Toc61869193 \h </w:instrText>
      </w:r>
      <w:r>
        <w:fldChar w:fldCharType="separate"/>
      </w:r>
      <w:r>
        <w:t>18</w:t>
      </w:r>
      <w:r>
        <w:fldChar w:fldCharType="end"/>
      </w:r>
    </w:p>
    <w:p w14:paraId="55891BA8" w14:textId="3825FEB0" w:rsidR="008F5A7A" w:rsidRDefault="008F5A7A">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_Toc61869194 \h </w:instrText>
      </w:r>
      <w:r>
        <w:fldChar w:fldCharType="separate"/>
      </w:r>
      <w:r>
        <w:t>19</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61869097"/>
      <w:bookmarkEnd w:id="16"/>
      <w:r w:rsidRPr="004D3578">
        <w:lastRenderedPageBreak/>
        <w:t>Foreword</w:t>
      </w:r>
      <w:bookmarkEnd w:id="17"/>
    </w:p>
    <w:p w14:paraId="3F330ECB" w14:textId="77777777" w:rsidR="00080512" w:rsidRPr="004D3578" w:rsidRDefault="00080512">
      <w:r w:rsidRPr="004D3578">
        <w:t xml:space="preserve">This Technical </w:t>
      </w:r>
      <w:bookmarkStart w:id="18" w:name="spectype3"/>
      <w:r w:rsidRPr="00AB544B">
        <w:t>Specification</w:t>
      </w:r>
      <w:bookmarkEnd w:id="1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Version x.y.z</w:t>
      </w:r>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9" w:name="introduction"/>
      <w:bookmarkEnd w:id="19"/>
    </w:p>
    <w:p w14:paraId="44074B0A" w14:textId="77777777" w:rsidR="00080512" w:rsidRPr="004D3578" w:rsidRDefault="00080512">
      <w:pPr>
        <w:pStyle w:val="Heading1"/>
      </w:pPr>
      <w:r w:rsidRPr="004D3578">
        <w:br w:type="page"/>
      </w:r>
      <w:bookmarkStart w:id="20" w:name="scope"/>
      <w:bookmarkStart w:id="21" w:name="_Toc61869098"/>
      <w:bookmarkEnd w:id="20"/>
      <w:r w:rsidRPr="004D3578">
        <w:lastRenderedPageBreak/>
        <w:t>1</w:t>
      </w:r>
      <w:r w:rsidRPr="004D3578">
        <w:tab/>
        <w:t>Scope</w:t>
      </w:r>
      <w:bookmarkEnd w:id="21"/>
    </w:p>
    <w:p w14:paraId="66D693D3" w14:textId="77777777" w:rsidR="00080512" w:rsidRPr="004D3578" w:rsidRDefault="00080512">
      <w:pPr>
        <w:pStyle w:val="Guidance"/>
      </w:pPr>
      <w:r w:rsidRPr="004D3578">
        <w:t>This clause shall start on a new page.</w:t>
      </w:r>
    </w:p>
    <w:p w14:paraId="50F1F3A5" w14:textId="77777777" w:rsidR="00080512" w:rsidRPr="004D3578" w:rsidRDefault="00080512">
      <w:r w:rsidRPr="004D3578">
        <w:t>The present document …</w:t>
      </w:r>
    </w:p>
    <w:p w14:paraId="6D1CF3A7" w14:textId="77777777" w:rsidR="00080512" w:rsidRPr="004D3578" w:rsidRDefault="00080512">
      <w:pPr>
        <w:pStyle w:val="Heading1"/>
      </w:pPr>
      <w:bookmarkStart w:id="22" w:name="references"/>
      <w:bookmarkStart w:id="23" w:name="_Toc61869099"/>
      <w:bookmarkEnd w:id="22"/>
      <w:r w:rsidRPr="004D3578">
        <w:t>2</w:t>
      </w:r>
      <w:r w:rsidRPr="004D3578">
        <w:tab/>
        <w:t>References</w:t>
      </w:r>
      <w:bookmarkEnd w:id="2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Pr="004D3578" w:rsidRDefault="00EC4A25" w:rsidP="00EC4A25">
      <w:pPr>
        <w:pStyle w:val="EX"/>
      </w:pPr>
      <w:r w:rsidRPr="004D3578">
        <w:t>[1]</w:t>
      </w:r>
      <w:r w:rsidRPr="004D3578">
        <w:tab/>
        <w:t>3GPP TR 21.905: "Vocabulary for 3GPP Specifications".</w:t>
      </w:r>
    </w:p>
    <w:p w14:paraId="58097B72" w14:textId="77777777" w:rsidR="00080512" w:rsidRPr="004D3578" w:rsidRDefault="00080512">
      <w:pPr>
        <w:pStyle w:val="Heading1"/>
      </w:pPr>
      <w:bookmarkStart w:id="24" w:name="definitions"/>
      <w:bookmarkStart w:id="25" w:name="_Toc61869100"/>
      <w:bookmarkEnd w:id="24"/>
      <w:r w:rsidRPr="004D3578">
        <w:t>3</w:t>
      </w:r>
      <w:r w:rsidRPr="004D3578">
        <w:tab/>
        <w:t>Definitions</w:t>
      </w:r>
      <w:r w:rsidR="00602AEA">
        <w:t xml:space="preserve"> of terms, symbols and abbreviations</w:t>
      </w:r>
      <w:bookmarkEnd w:id="25"/>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6" w:name="_Toc61869101"/>
      <w:r w:rsidRPr="004D3578">
        <w:t>3.1</w:t>
      </w:r>
      <w:r w:rsidRPr="004D3578">
        <w:tab/>
      </w:r>
      <w:r w:rsidR="002B6339">
        <w:t>Terms</w:t>
      </w:r>
      <w:bookmarkEnd w:id="26"/>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Heading2"/>
      </w:pPr>
      <w:bookmarkStart w:id="27" w:name="_Toc61869102"/>
      <w:r w:rsidRPr="004D3578">
        <w:t>3.2</w:t>
      </w:r>
      <w:r w:rsidRPr="004D3578">
        <w:tab/>
        <w:t>Symbols</w:t>
      </w:r>
      <w:bookmarkEnd w:id="2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8" w:name="_Toc61869103"/>
      <w:r w:rsidRPr="004D3578">
        <w:t>3.3</w:t>
      </w:r>
      <w:r w:rsidRPr="004D3578">
        <w:tab/>
        <w:t>Abbreviations</w:t>
      </w:r>
      <w:bookmarkEnd w:id="28"/>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0BB71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D7C3DBA" w14:textId="77777777" w:rsidR="00080512" w:rsidRPr="004D3578" w:rsidRDefault="00080512">
      <w:pPr>
        <w:pStyle w:val="EW"/>
      </w:pPr>
    </w:p>
    <w:p w14:paraId="22590E3F" w14:textId="77777777" w:rsidR="00080512" w:rsidRPr="004D3578" w:rsidRDefault="00080512">
      <w:pPr>
        <w:pStyle w:val="Heading1"/>
      </w:pPr>
      <w:bookmarkStart w:id="29" w:name="clause4"/>
      <w:bookmarkStart w:id="30" w:name="_Toc61869104"/>
      <w:bookmarkEnd w:id="29"/>
      <w:r w:rsidRPr="004D3578">
        <w:t>4</w:t>
      </w:r>
      <w:r w:rsidRPr="004D3578">
        <w:tab/>
      </w:r>
      <w:r w:rsidR="0024274C">
        <w:t>Overview</w:t>
      </w:r>
      <w:bookmarkEnd w:id="30"/>
    </w:p>
    <w:p w14:paraId="4D843C29" w14:textId="43B48837" w:rsidR="00080512" w:rsidRPr="004D3578" w:rsidRDefault="0024274C">
      <w:pPr>
        <w:pStyle w:val="Guidance"/>
      </w:pPr>
      <w:r>
        <w:t>This clause will provide the overview of the E</w:t>
      </w:r>
      <w:r w:rsidR="009773A7">
        <w:t>dgeApp</w:t>
      </w:r>
      <w:r>
        <w:t xml:space="preserve"> services</w:t>
      </w:r>
      <w:r w:rsidR="00080512" w:rsidRPr="004D3578">
        <w:t>.</w:t>
      </w:r>
    </w:p>
    <w:p w14:paraId="6504D05A" w14:textId="13540BE3" w:rsidR="00080512" w:rsidRPr="004D3578" w:rsidRDefault="0024274C" w:rsidP="0024274C">
      <w:pPr>
        <w:pStyle w:val="Heading1"/>
      </w:pPr>
      <w:bookmarkStart w:id="31" w:name="_Toc61869105"/>
      <w:r>
        <w:lastRenderedPageBreak/>
        <w:t>5</w:t>
      </w:r>
      <w:r w:rsidR="00BA077D">
        <w:tab/>
        <w:t xml:space="preserve">Services offered by </w:t>
      </w:r>
      <w:r>
        <w:t>E</w:t>
      </w:r>
      <w:r w:rsidR="00CC1923">
        <w:t>dge Enabler Server</w:t>
      </w:r>
      <w:bookmarkEnd w:id="31"/>
    </w:p>
    <w:p w14:paraId="04B9F646" w14:textId="07D24A41" w:rsidR="00680C72" w:rsidRDefault="0024274C" w:rsidP="00680C72">
      <w:pPr>
        <w:pStyle w:val="Heading2"/>
      </w:pPr>
      <w:bookmarkStart w:id="32" w:name="_Toc61869106"/>
      <w:r>
        <w:t>5.1</w:t>
      </w:r>
      <w:r>
        <w:tab/>
        <w:t xml:space="preserve">Introduction of </w:t>
      </w:r>
      <w:r w:rsidR="00CC1923">
        <w:t>Edge Enabler Server</w:t>
      </w:r>
      <w:r>
        <w:t xml:space="preserve"> services</w:t>
      </w:r>
      <w:bookmarkEnd w:id="32"/>
    </w:p>
    <w:p w14:paraId="6D298C48" w14:textId="3ADE5789"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 APIs with their respective service operations. </w:t>
      </w:r>
    </w:p>
    <w:p w14:paraId="6DF7907A" w14:textId="59CC5830" w:rsidR="001035A7" w:rsidRDefault="001035A7" w:rsidP="001035A7">
      <w:pPr>
        <w:pStyle w:val="Heading2"/>
      </w:pPr>
      <w:bookmarkStart w:id="33" w:name="_Toc61869107"/>
      <w:r>
        <w:t>5.2</w:t>
      </w:r>
      <w:r>
        <w:tab/>
      </w:r>
      <w:r w:rsidR="00CC1923">
        <w:t xml:space="preserve">EAS </w:t>
      </w:r>
      <w:r>
        <w:t>Registration API</w:t>
      </w:r>
      <w:bookmarkEnd w:id="33"/>
    </w:p>
    <w:p w14:paraId="4D6E8EEE" w14:textId="544337FD" w:rsidR="001035A7" w:rsidRPr="001035A7" w:rsidRDefault="001035A7" w:rsidP="001035A7">
      <w:r w:rsidRPr="001035A7">
        <w:rPr>
          <w:i/>
          <w:color w:val="0000FF"/>
        </w:rPr>
        <w:t xml:space="preserve">This clause provides </w:t>
      </w:r>
      <w:r w:rsidR="009D7A19">
        <w:rPr>
          <w:i/>
          <w:color w:val="0000FF"/>
        </w:rPr>
        <w:t xml:space="preserve">services offered by </w:t>
      </w:r>
      <w:r w:rsidRPr="001035A7">
        <w:rPr>
          <w:i/>
          <w:color w:val="0000FF"/>
        </w:rPr>
        <w:t>APIs</w:t>
      </w:r>
      <w:r w:rsidR="00CC1923">
        <w:rPr>
          <w:i/>
          <w:color w:val="0000FF"/>
        </w:rPr>
        <w:t xml:space="preserve"> related to registration of</w:t>
      </w:r>
      <w:r w:rsidRPr="001035A7">
        <w:rPr>
          <w:i/>
          <w:color w:val="0000FF"/>
        </w:rPr>
        <w:t xml:space="preserve"> EAS.</w:t>
      </w:r>
    </w:p>
    <w:p w14:paraId="256E2EFB" w14:textId="3DFBBD28" w:rsidR="001035A7" w:rsidRDefault="001035A7" w:rsidP="001035A7">
      <w:pPr>
        <w:pStyle w:val="Heading2"/>
      </w:pPr>
      <w:bookmarkStart w:id="34" w:name="_Toc61869108"/>
      <w:r>
        <w:t>5.3</w:t>
      </w:r>
      <w:r>
        <w:tab/>
      </w:r>
      <w:r w:rsidR="00CC1923">
        <w:t>C</w:t>
      </w:r>
      <w:r>
        <w:t xml:space="preserve">apability exposure </w:t>
      </w:r>
      <w:r w:rsidR="00A719BB">
        <w:t>APIs</w:t>
      </w:r>
      <w:bookmarkEnd w:id="34"/>
    </w:p>
    <w:p w14:paraId="0F0D29F4" w14:textId="77777777" w:rsidR="001035A7" w:rsidRPr="001035A7" w:rsidRDefault="001035A7" w:rsidP="001035A7">
      <w:r w:rsidRPr="001035A7">
        <w:rPr>
          <w:i/>
          <w:color w:val="0000FF"/>
        </w:rPr>
        <w:t xml:space="preserve">This clause provides </w:t>
      </w:r>
      <w:r w:rsidR="009D7A19">
        <w:rPr>
          <w:i/>
          <w:color w:val="0000FF"/>
        </w:rPr>
        <w:t xml:space="preserve">services offered by </w:t>
      </w:r>
      <w:r w:rsidRPr="001035A7">
        <w:rPr>
          <w:i/>
          <w:color w:val="0000FF"/>
        </w:rPr>
        <w:t>APIs related to</w:t>
      </w:r>
      <w:r>
        <w:rPr>
          <w:i/>
          <w:color w:val="0000FF"/>
        </w:rPr>
        <w:t xml:space="preserve"> capabilities offered by EES to the EAS</w:t>
      </w:r>
      <w:r w:rsidRPr="001035A7">
        <w:rPr>
          <w:i/>
          <w:color w:val="0000FF"/>
        </w:rPr>
        <w:t>.</w:t>
      </w:r>
    </w:p>
    <w:p w14:paraId="070F3628" w14:textId="77777777" w:rsidR="001035A7" w:rsidRDefault="001035A7" w:rsidP="001035A7">
      <w:pPr>
        <w:pStyle w:val="Heading2"/>
      </w:pPr>
      <w:bookmarkStart w:id="35" w:name="_Toc61869109"/>
      <w:r>
        <w:t>5.4</w:t>
      </w:r>
      <w:r>
        <w:tab/>
      </w:r>
      <w:r w:rsidR="00A719BB">
        <w:t>Service c</w:t>
      </w:r>
      <w:r>
        <w:t>ontinuity</w:t>
      </w:r>
      <w:r w:rsidR="00A719BB">
        <w:t xml:space="preserve"> APIs</w:t>
      </w:r>
      <w:bookmarkEnd w:id="35"/>
    </w:p>
    <w:p w14:paraId="6D9D5F11" w14:textId="77777777" w:rsidR="001035A7" w:rsidRDefault="001035A7" w:rsidP="001035A7">
      <w:pPr>
        <w:rPr>
          <w:i/>
          <w:color w:val="0000FF"/>
        </w:rPr>
      </w:pPr>
      <w:r w:rsidRPr="001035A7">
        <w:rPr>
          <w:i/>
          <w:color w:val="0000FF"/>
        </w:rPr>
        <w:t xml:space="preserve">This clause provides </w:t>
      </w:r>
      <w:r w:rsidR="009D7A19">
        <w:rPr>
          <w:i/>
          <w:color w:val="0000FF"/>
        </w:rPr>
        <w:t xml:space="preserve">services offered by </w:t>
      </w:r>
      <w:r w:rsidRPr="001035A7">
        <w:rPr>
          <w:i/>
          <w:color w:val="0000FF"/>
        </w:rPr>
        <w:t xml:space="preserve">APIs related </w:t>
      </w:r>
      <w:r>
        <w:rPr>
          <w:i/>
          <w:color w:val="0000FF"/>
        </w:rPr>
        <w:t>service continuity</w:t>
      </w:r>
      <w:r w:rsidRPr="001035A7">
        <w:rPr>
          <w:i/>
          <w:color w:val="0000FF"/>
        </w:rPr>
        <w:t>.</w:t>
      </w:r>
    </w:p>
    <w:p w14:paraId="4954F467" w14:textId="77777777" w:rsidR="003E3678" w:rsidRDefault="00E32E9F" w:rsidP="003E3678">
      <w:pPr>
        <w:pStyle w:val="Heading2"/>
      </w:pPr>
      <w:bookmarkStart w:id="36" w:name="_Toc61869110"/>
      <w:r>
        <w:t>5.x</w:t>
      </w:r>
      <w:r w:rsidR="003E3678">
        <w:tab/>
      </w:r>
      <w:r w:rsidR="003E3678" w:rsidRPr="00831458">
        <w:t>&lt;API Category&gt;</w:t>
      </w:r>
      <w:r w:rsidR="003E3678">
        <w:t xml:space="preserve"> APIs</w:t>
      </w:r>
      <w:bookmarkEnd w:id="36"/>
    </w:p>
    <w:p w14:paraId="5B30FC8B" w14:textId="77777777" w:rsidR="00466EBB" w:rsidRPr="001961EA" w:rsidRDefault="001961EA" w:rsidP="001961EA">
      <w:pPr>
        <w:rPr>
          <w:i/>
          <w:color w:val="0000FF"/>
        </w:rPr>
      </w:pPr>
      <w:r w:rsidRPr="001961EA">
        <w:rPr>
          <w:i/>
          <w:color w:val="0000FF"/>
        </w:rPr>
        <w:t>Add a copy of this clause for new category of APIs, adding the detail of the each individual API.</w:t>
      </w:r>
      <w:r w:rsidR="00466EBB">
        <w:rPr>
          <w:i/>
          <w:color w:val="0000FF"/>
        </w:rPr>
        <w:t xml:space="preserve"> Yellow highlighted text needs to be replaced with appropriate clause number and the API, Service operation name. </w:t>
      </w:r>
    </w:p>
    <w:p w14:paraId="01553445" w14:textId="77777777" w:rsidR="003E3678" w:rsidRDefault="00E32E9F" w:rsidP="00E32E9F">
      <w:pPr>
        <w:pStyle w:val="Heading3"/>
      </w:pPr>
      <w:bookmarkStart w:id="37" w:name="_Toc61869111"/>
      <w:r>
        <w:t>5.x.1</w:t>
      </w:r>
      <w:r>
        <w:tab/>
      </w:r>
      <w:r w:rsidRPr="00831458">
        <w:t>&lt;API Name&gt;</w:t>
      </w:r>
      <w:r>
        <w:t xml:space="preserve"> API</w:t>
      </w:r>
      <w:bookmarkEnd w:id="37"/>
    </w:p>
    <w:p w14:paraId="3CC2F164" w14:textId="77777777"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77777777" w:rsidR="00E32E9F" w:rsidRDefault="00E32E9F" w:rsidP="00E32E9F">
      <w:pPr>
        <w:pStyle w:val="Heading4"/>
      </w:pPr>
      <w:bookmarkStart w:id="38" w:name="_Toc61869112"/>
      <w:r>
        <w:t>5.x.1.1</w:t>
      </w:r>
      <w:r>
        <w:tab/>
        <w:t>Service Description</w:t>
      </w:r>
      <w:bookmarkEnd w:id="38"/>
    </w:p>
    <w:p w14:paraId="04273A53" w14:textId="77777777" w:rsidR="00E32E9F" w:rsidRDefault="00E32E9F" w:rsidP="00E32E9F">
      <w:pPr>
        <w:pStyle w:val="Heading5"/>
      </w:pPr>
      <w:bookmarkStart w:id="39" w:name="_Toc61869113"/>
      <w:r>
        <w:t>5.x.1.1.1</w:t>
      </w:r>
      <w:r>
        <w:tab/>
        <w:t>Overview</w:t>
      </w:r>
      <w:bookmarkEnd w:id="39"/>
    </w:p>
    <w:p w14:paraId="6FF5303B" w14:textId="77777777" w:rsidR="00E32E9F" w:rsidRDefault="00E32E9F" w:rsidP="00E32E9F">
      <w:pPr>
        <w:pStyle w:val="Heading4"/>
      </w:pPr>
      <w:bookmarkStart w:id="40" w:name="_Toc61869114"/>
      <w:r>
        <w:t>5.x.1.2</w:t>
      </w:r>
      <w:r>
        <w:tab/>
        <w:t>Service Operations</w:t>
      </w:r>
      <w:bookmarkEnd w:id="40"/>
    </w:p>
    <w:p w14:paraId="2C483C79" w14:textId="77777777" w:rsidR="00E32E9F" w:rsidRDefault="00E32E9F" w:rsidP="00E32E9F">
      <w:pPr>
        <w:pStyle w:val="Heading5"/>
      </w:pPr>
      <w:bookmarkStart w:id="41" w:name="_Toc61869115"/>
      <w:r>
        <w:t>5.x.1.2.1</w:t>
      </w:r>
      <w:r>
        <w:tab/>
        <w:t>Introduction</w:t>
      </w:r>
      <w:bookmarkEnd w:id="41"/>
    </w:p>
    <w:p w14:paraId="6A44BD4E" w14:textId="77777777" w:rsidR="00E32E9F" w:rsidRDefault="00E32E9F" w:rsidP="00E32E9F">
      <w:r>
        <w:t xml:space="preserve">The service operation defined for </w:t>
      </w:r>
      <w:r w:rsidRPr="001961EA">
        <w:rPr>
          <w:highlight w:val="yellow"/>
        </w:rPr>
        <w:t>&lt;API Name&gt;</w:t>
      </w:r>
      <w:r>
        <w:t xml:space="preserve"> API is shown in the table 5.</w:t>
      </w:r>
      <w:r w:rsidRPr="000E42DC">
        <w:rPr>
          <w:highlight w:val="yellow"/>
        </w:rPr>
        <w:t>x</w:t>
      </w:r>
      <w:r>
        <w:t>.1.2.1-1.</w:t>
      </w:r>
    </w:p>
    <w:p w14:paraId="6A1F40E2" w14:textId="77777777" w:rsidR="000E42DC" w:rsidRDefault="000E42DC" w:rsidP="000E42DC">
      <w:pPr>
        <w:pStyle w:val="TH"/>
      </w:pPr>
      <w:r>
        <w:lastRenderedPageBreak/>
        <w:t>Table 5.</w:t>
      </w:r>
      <w:r w:rsidRPr="000E42DC">
        <w:rPr>
          <w:highlight w:val="yellow"/>
        </w:rPr>
        <w:t>x</w:t>
      </w:r>
      <w:r>
        <w:t xml:space="preserve">.1.2.1-1: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7777777" w:rsidR="00E32E9F" w:rsidRDefault="00E32E9F" w:rsidP="00E32E9F">
      <w:pPr>
        <w:pStyle w:val="Heading5"/>
      </w:pPr>
      <w:bookmarkStart w:id="42" w:name="_Toc61869116"/>
      <w:r>
        <w:t>5.x.1.2.2</w:t>
      </w:r>
      <w:r>
        <w:tab/>
      </w:r>
      <w:r w:rsidRPr="00831458">
        <w:t>&lt;Service Operation Name&gt;</w:t>
      </w:r>
      <w:bookmarkEnd w:id="42"/>
    </w:p>
    <w:p w14:paraId="2BDA8561" w14:textId="77777777" w:rsidR="00E32E9F" w:rsidRDefault="00E32E9F" w:rsidP="00E32E9F">
      <w:pPr>
        <w:pStyle w:val="Heading6"/>
      </w:pPr>
      <w:bookmarkStart w:id="43" w:name="_Toc61869117"/>
      <w:r>
        <w:t>5.x.1.2.2.1</w:t>
      </w:r>
      <w:r>
        <w:tab/>
        <w:t>General</w:t>
      </w:r>
      <w:bookmarkEnd w:id="43"/>
    </w:p>
    <w:p w14:paraId="793BA3BD" w14:textId="0F3374CA" w:rsidR="00E32E9F" w:rsidRDefault="00E32E9F" w:rsidP="00E32E9F">
      <w:pPr>
        <w:pStyle w:val="Heading6"/>
      </w:pPr>
      <w:bookmarkStart w:id="44" w:name="_Toc61869118"/>
      <w:r>
        <w:t>5.x.1.2.2.2</w:t>
      </w:r>
      <w:r>
        <w:tab/>
      </w:r>
      <w:r w:rsidRPr="00831458">
        <w:t>&lt;Description&gt; &lt;Service Operation Name&gt;</w:t>
      </w:r>
      <w:r>
        <w:t xml:space="preserve"> operation</w:t>
      </w:r>
      <w:bookmarkEnd w:id="44"/>
    </w:p>
    <w:p w14:paraId="2F41A661" w14:textId="7299391D" w:rsidR="00CC1923" w:rsidRPr="004D3578" w:rsidRDefault="001C3C86" w:rsidP="00CC1923">
      <w:pPr>
        <w:pStyle w:val="Heading1"/>
      </w:pPr>
      <w:bookmarkStart w:id="45" w:name="_Toc61869119"/>
      <w:r>
        <w:t>6</w:t>
      </w:r>
      <w:r w:rsidR="00BA077D">
        <w:tab/>
        <w:t xml:space="preserve">Services offered by </w:t>
      </w:r>
      <w:r w:rsidR="00CC1923">
        <w:t xml:space="preserve">Edge </w:t>
      </w:r>
      <w:r w:rsidR="00BA077D">
        <w:t>Configuration</w:t>
      </w:r>
      <w:r w:rsidR="00CC1923">
        <w:t xml:space="preserve"> Server</w:t>
      </w:r>
      <w:bookmarkEnd w:id="45"/>
    </w:p>
    <w:p w14:paraId="0498B521" w14:textId="2C04A69A" w:rsidR="00CC1923" w:rsidRDefault="001C3C86" w:rsidP="00CC1923">
      <w:pPr>
        <w:pStyle w:val="Heading2"/>
      </w:pPr>
      <w:bookmarkStart w:id="46" w:name="_Toc61869120"/>
      <w:r>
        <w:t>6</w:t>
      </w:r>
      <w:r w:rsidR="00CC1923">
        <w:t>.1</w:t>
      </w:r>
      <w:r w:rsidR="00CC1923">
        <w:tab/>
        <w:t xml:space="preserve">Introduction of Edge </w:t>
      </w:r>
      <w:r w:rsidR="00BA077D">
        <w:t>Configuration</w:t>
      </w:r>
      <w:r w:rsidR="00CC1923">
        <w:t xml:space="preserve"> Server services</w:t>
      </w:r>
      <w:bookmarkEnd w:id="46"/>
    </w:p>
    <w:p w14:paraId="716956F4" w14:textId="0E118088"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 APIs with their respective service operations. </w:t>
      </w:r>
    </w:p>
    <w:p w14:paraId="7139AFAC" w14:textId="0DD65CFD" w:rsidR="00CC1923" w:rsidRDefault="001C3C86" w:rsidP="00CC1923">
      <w:pPr>
        <w:pStyle w:val="Heading2"/>
      </w:pPr>
      <w:bookmarkStart w:id="47" w:name="_Toc61869121"/>
      <w:r>
        <w:t>6</w:t>
      </w:r>
      <w:r w:rsidR="00CC1923">
        <w:t>.2</w:t>
      </w:r>
      <w:r w:rsidR="00CC1923">
        <w:tab/>
      </w:r>
      <w:r w:rsidR="00BA077D">
        <w:t>EE</w:t>
      </w:r>
      <w:r w:rsidR="00CC1923">
        <w:t>S Registration API</w:t>
      </w:r>
      <w:bookmarkEnd w:id="47"/>
    </w:p>
    <w:p w14:paraId="6435FB3A" w14:textId="419532C9" w:rsidR="00CC1923" w:rsidRPr="001035A7" w:rsidRDefault="00CC1923" w:rsidP="00BA077D">
      <w:r w:rsidRPr="001035A7">
        <w:rPr>
          <w:i/>
          <w:color w:val="0000FF"/>
        </w:rPr>
        <w:t xml:space="preserve">This clause provides </w:t>
      </w:r>
      <w:r>
        <w:rPr>
          <w:i/>
          <w:color w:val="0000FF"/>
        </w:rPr>
        <w:t xml:space="preserve">services offered by </w:t>
      </w:r>
      <w:r w:rsidRPr="001035A7">
        <w:rPr>
          <w:i/>
          <w:color w:val="0000FF"/>
        </w:rPr>
        <w:t>APIs</w:t>
      </w:r>
      <w:r>
        <w:rPr>
          <w:i/>
          <w:color w:val="0000FF"/>
        </w:rPr>
        <w:t xml:space="preserve"> related to registration of</w:t>
      </w:r>
      <w:r w:rsidR="00D3204C">
        <w:rPr>
          <w:i/>
          <w:color w:val="0000FF"/>
        </w:rPr>
        <w:t xml:space="preserve"> EE</w:t>
      </w:r>
      <w:r w:rsidRPr="001035A7">
        <w:rPr>
          <w:i/>
          <w:color w:val="0000FF"/>
        </w:rPr>
        <w:t>S.</w:t>
      </w:r>
    </w:p>
    <w:p w14:paraId="05F3D5A3" w14:textId="092B899A" w:rsidR="00CC1923" w:rsidRDefault="001C3C86" w:rsidP="00CC1923">
      <w:pPr>
        <w:pStyle w:val="Heading2"/>
      </w:pPr>
      <w:bookmarkStart w:id="48" w:name="_Toc61869122"/>
      <w:r>
        <w:t>6</w:t>
      </w:r>
      <w:r w:rsidR="00BA077D">
        <w:t>.3</w:t>
      </w:r>
      <w:r w:rsidR="00CC1923">
        <w:tab/>
        <w:t>Service continuity APIs</w:t>
      </w:r>
      <w:bookmarkEnd w:id="48"/>
    </w:p>
    <w:p w14:paraId="76578176" w14:textId="77777777" w:rsidR="00CC1923" w:rsidRDefault="00CC1923" w:rsidP="00CC1923">
      <w:pPr>
        <w:rPr>
          <w:i/>
          <w:color w:val="0000FF"/>
        </w:rPr>
      </w:pPr>
      <w:r w:rsidRPr="001035A7">
        <w:rPr>
          <w:i/>
          <w:color w:val="0000FF"/>
        </w:rPr>
        <w:t xml:space="preserve">This clause provides </w:t>
      </w:r>
      <w:r>
        <w:rPr>
          <w:i/>
          <w:color w:val="0000FF"/>
        </w:rPr>
        <w:t xml:space="preserve">services offered by </w:t>
      </w:r>
      <w:r w:rsidRPr="001035A7">
        <w:rPr>
          <w:i/>
          <w:color w:val="0000FF"/>
        </w:rPr>
        <w:t xml:space="preserve">APIs related </w:t>
      </w:r>
      <w:r>
        <w:rPr>
          <w:i/>
          <w:color w:val="0000FF"/>
        </w:rPr>
        <w:t>service continuity</w:t>
      </w:r>
      <w:r w:rsidRPr="001035A7">
        <w:rPr>
          <w:i/>
          <w:color w:val="0000FF"/>
        </w:rPr>
        <w:t>.</w:t>
      </w:r>
    </w:p>
    <w:p w14:paraId="160E955D" w14:textId="311833C0" w:rsidR="00CC1923" w:rsidRDefault="001C3C86" w:rsidP="00CC1923">
      <w:pPr>
        <w:pStyle w:val="Heading2"/>
      </w:pPr>
      <w:bookmarkStart w:id="49" w:name="_Toc61869123"/>
      <w:r>
        <w:t>6</w:t>
      </w:r>
      <w:r w:rsidR="00CC1923">
        <w:t>.x</w:t>
      </w:r>
      <w:r w:rsidR="00CC1923">
        <w:tab/>
      </w:r>
      <w:r w:rsidR="00CC1923" w:rsidRPr="00831458">
        <w:t>&lt;API Category&gt;</w:t>
      </w:r>
      <w:r w:rsidR="00CC1923">
        <w:t xml:space="preserve"> APIs</w:t>
      </w:r>
      <w:bookmarkEnd w:id="49"/>
    </w:p>
    <w:p w14:paraId="4884D040" w14:textId="77777777" w:rsidR="00CC1923" w:rsidRPr="001961EA" w:rsidRDefault="00CC1923" w:rsidP="00CC1923">
      <w:pPr>
        <w:rPr>
          <w:i/>
          <w:color w:val="0000FF"/>
        </w:rPr>
      </w:pPr>
      <w:r w:rsidRPr="001961EA">
        <w:rPr>
          <w:i/>
          <w:color w:val="0000FF"/>
        </w:rPr>
        <w:t>Add a copy of this clause for new category of APIs, adding the detail of the each individual API.</w:t>
      </w:r>
      <w:r>
        <w:rPr>
          <w:i/>
          <w:color w:val="0000FF"/>
        </w:rPr>
        <w:t xml:space="preserve"> Yellow highlighted text needs to be replaced with appropriate clause number and the API, Service operation name. </w:t>
      </w:r>
    </w:p>
    <w:p w14:paraId="2A35FB52" w14:textId="6A57BB0B" w:rsidR="00CC1923" w:rsidRDefault="001C3C86" w:rsidP="00CC1923">
      <w:pPr>
        <w:pStyle w:val="Heading3"/>
      </w:pPr>
      <w:bookmarkStart w:id="50" w:name="_Toc61869124"/>
      <w:r>
        <w:t>6</w:t>
      </w:r>
      <w:r w:rsidR="00CC1923">
        <w:t>.x.1</w:t>
      </w:r>
      <w:r w:rsidR="00CC1923">
        <w:tab/>
      </w:r>
      <w:r w:rsidR="00CC1923" w:rsidRPr="00831458">
        <w:t>&lt;API Name&gt;</w:t>
      </w:r>
      <w:r w:rsidR="00CC1923">
        <w:t xml:space="preserve"> API</w:t>
      </w:r>
      <w:bookmarkEnd w:id="50"/>
    </w:p>
    <w:p w14:paraId="73F74AFC" w14:textId="77777777" w:rsidR="00CC1923" w:rsidRPr="001961EA" w:rsidRDefault="00CC1923" w:rsidP="00CC1923">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71048959" w14:textId="3028DB3D" w:rsidR="00CC1923" w:rsidRDefault="00C756B7" w:rsidP="00CC1923">
      <w:pPr>
        <w:pStyle w:val="Heading4"/>
      </w:pPr>
      <w:bookmarkStart w:id="51" w:name="_Toc61869125"/>
      <w:r>
        <w:t>6</w:t>
      </w:r>
      <w:r w:rsidR="00CC1923">
        <w:t>.x.1.1</w:t>
      </w:r>
      <w:r w:rsidR="00CC1923">
        <w:tab/>
        <w:t>Service Description</w:t>
      </w:r>
      <w:bookmarkEnd w:id="51"/>
    </w:p>
    <w:p w14:paraId="5616196F" w14:textId="7925CF0E" w:rsidR="00CC1923" w:rsidRDefault="00C756B7" w:rsidP="00CC1923">
      <w:pPr>
        <w:pStyle w:val="Heading5"/>
      </w:pPr>
      <w:bookmarkStart w:id="52" w:name="_Toc61869126"/>
      <w:r>
        <w:t>6</w:t>
      </w:r>
      <w:r w:rsidR="00CC1923">
        <w:t>.x.1.1.1</w:t>
      </w:r>
      <w:r w:rsidR="00CC1923">
        <w:tab/>
        <w:t>Overview</w:t>
      </w:r>
      <w:bookmarkEnd w:id="52"/>
    </w:p>
    <w:p w14:paraId="28DAAC24" w14:textId="73BA6B98" w:rsidR="00CC1923" w:rsidRDefault="00C756B7" w:rsidP="00CC1923">
      <w:pPr>
        <w:pStyle w:val="Heading4"/>
      </w:pPr>
      <w:bookmarkStart w:id="53" w:name="_Toc61869127"/>
      <w:r>
        <w:t>6</w:t>
      </w:r>
      <w:r w:rsidR="00CC1923">
        <w:t>.x.1.2</w:t>
      </w:r>
      <w:r w:rsidR="00CC1923">
        <w:tab/>
        <w:t>Service Operations</w:t>
      </w:r>
      <w:bookmarkEnd w:id="53"/>
    </w:p>
    <w:p w14:paraId="680A9B5F" w14:textId="1E6B701B" w:rsidR="00CC1923" w:rsidRDefault="00C756B7" w:rsidP="00CC1923">
      <w:pPr>
        <w:pStyle w:val="Heading5"/>
      </w:pPr>
      <w:bookmarkStart w:id="54" w:name="_Toc61869128"/>
      <w:r>
        <w:t>6</w:t>
      </w:r>
      <w:r w:rsidR="00CC1923">
        <w:t>.x.1.2.1</w:t>
      </w:r>
      <w:r w:rsidR="00CC1923">
        <w:tab/>
        <w:t>Introduction</w:t>
      </w:r>
      <w:bookmarkEnd w:id="54"/>
    </w:p>
    <w:p w14:paraId="79F7717C" w14:textId="7A82D90F" w:rsidR="00CC1923" w:rsidRDefault="00CC1923" w:rsidP="00CC1923">
      <w:r>
        <w:t xml:space="preserve">The service operation defined for </w:t>
      </w:r>
      <w:r w:rsidRPr="001961EA">
        <w:rPr>
          <w:highlight w:val="yellow"/>
        </w:rPr>
        <w:t>&lt;API Name&gt;</w:t>
      </w:r>
      <w:r w:rsidR="00C756B7">
        <w:t xml:space="preserve"> API is shown in the table 6</w:t>
      </w:r>
      <w:r>
        <w:t>.</w:t>
      </w:r>
      <w:r w:rsidRPr="000E42DC">
        <w:rPr>
          <w:highlight w:val="yellow"/>
        </w:rPr>
        <w:t>x</w:t>
      </w:r>
      <w:r>
        <w:t>.1.2.1-1.</w:t>
      </w:r>
    </w:p>
    <w:p w14:paraId="24C9AA6B" w14:textId="252402E4" w:rsidR="00CC1923" w:rsidRDefault="00C756B7" w:rsidP="00CC1923">
      <w:pPr>
        <w:pStyle w:val="TH"/>
      </w:pPr>
      <w:r>
        <w:lastRenderedPageBreak/>
        <w:t>Table 6</w:t>
      </w:r>
      <w:r w:rsidR="00CC1923">
        <w:t>.</w:t>
      </w:r>
      <w:r w:rsidR="00CC1923" w:rsidRPr="000E42DC">
        <w:rPr>
          <w:highlight w:val="yellow"/>
        </w:rPr>
        <w:t>x</w:t>
      </w:r>
      <w:r w:rsidR="00CC1923">
        <w:t xml:space="preserve">.1.2.1-1: Operations of the </w:t>
      </w:r>
      <w:r w:rsidR="00CC1923" w:rsidRPr="000E42DC">
        <w:rPr>
          <w:highlight w:val="yellow"/>
        </w:rPr>
        <w:t>&lt;API Name&gt;</w:t>
      </w:r>
      <w:r w:rsidR="00CC1923">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CC1923" w14:paraId="03B5382C" w14:textId="77777777" w:rsidTr="00084F20">
        <w:trPr>
          <w:jc w:val="center"/>
        </w:trPr>
        <w:tc>
          <w:tcPr>
            <w:tcW w:w="3260" w:type="dxa"/>
            <w:shd w:val="clear" w:color="auto" w:fill="D9D9D9"/>
          </w:tcPr>
          <w:p w14:paraId="679B94D3" w14:textId="77777777" w:rsidR="00CC1923" w:rsidRDefault="00CC1923" w:rsidP="00084F20">
            <w:pPr>
              <w:pStyle w:val="TAH"/>
            </w:pPr>
            <w:r>
              <w:t>Service operation name</w:t>
            </w:r>
          </w:p>
        </w:tc>
        <w:tc>
          <w:tcPr>
            <w:tcW w:w="4395" w:type="dxa"/>
            <w:shd w:val="clear" w:color="auto" w:fill="D9D9D9"/>
          </w:tcPr>
          <w:p w14:paraId="56A94734" w14:textId="77777777" w:rsidR="00CC1923" w:rsidRDefault="00CC1923" w:rsidP="00084F20">
            <w:pPr>
              <w:pStyle w:val="TAH"/>
            </w:pPr>
            <w:r>
              <w:t>Description</w:t>
            </w:r>
          </w:p>
        </w:tc>
        <w:tc>
          <w:tcPr>
            <w:tcW w:w="1565" w:type="dxa"/>
            <w:shd w:val="clear" w:color="auto" w:fill="D9D9D9"/>
          </w:tcPr>
          <w:p w14:paraId="371D8CF4" w14:textId="77777777" w:rsidR="00CC1923" w:rsidRDefault="00CC1923" w:rsidP="00084F20">
            <w:pPr>
              <w:pStyle w:val="TAH"/>
            </w:pPr>
            <w:r>
              <w:t>Initiated by</w:t>
            </w:r>
          </w:p>
        </w:tc>
      </w:tr>
      <w:tr w:rsidR="00CC1923" w14:paraId="398DA6A3" w14:textId="77777777" w:rsidTr="00084F20">
        <w:trPr>
          <w:jc w:val="center"/>
        </w:trPr>
        <w:tc>
          <w:tcPr>
            <w:tcW w:w="3260" w:type="dxa"/>
          </w:tcPr>
          <w:p w14:paraId="5A38A70E" w14:textId="77777777" w:rsidR="00CC1923" w:rsidRDefault="00CC1923" w:rsidP="00084F20">
            <w:pPr>
              <w:pStyle w:val="TAL"/>
            </w:pPr>
          </w:p>
        </w:tc>
        <w:tc>
          <w:tcPr>
            <w:tcW w:w="4395" w:type="dxa"/>
          </w:tcPr>
          <w:p w14:paraId="4A6DB155" w14:textId="77777777" w:rsidR="00CC1923" w:rsidRDefault="00CC1923" w:rsidP="00084F20">
            <w:pPr>
              <w:pStyle w:val="TAL"/>
            </w:pPr>
          </w:p>
        </w:tc>
        <w:tc>
          <w:tcPr>
            <w:tcW w:w="1565" w:type="dxa"/>
          </w:tcPr>
          <w:p w14:paraId="6D38DD46" w14:textId="77777777" w:rsidR="00CC1923" w:rsidRDefault="00CC1923" w:rsidP="00084F20">
            <w:pPr>
              <w:pStyle w:val="TAL"/>
            </w:pPr>
          </w:p>
        </w:tc>
      </w:tr>
    </w:tbl>
    <w:p w14:paraId="0A3E9DC0" w14:textId="5965238C" w:rsidR="00CC1923" w:rsidRDefault="00C756B7" w:rsidP="00CC1923">
      <w:pPr>
        <w:pStyle w:val="Heading5"/>
      </w:pPr>
      <w:bookmarkStart w:id="55" w:name="_Toc61869129"/>
      <w:r>
        <w:t>6</w:t>
      </w:r>
      <w:r w:rsidR="00CC1923">
        <w:t>.x.1.2.2</w:t>
      </w:r>
      <w:r w:rsidR="00CC1923">
        <w:tab/>
      </w:r>
      <w:r w:rsidR="00CC1923" w:rsidRPr="00831458">
        <w:t>&lt;Service Operation Name&gt;</w:t>
      </w:r>
      <w:bookmarkEnd w:id="55"/>
    </w:p>
    <w:p w14:paraId="1F367CC2" w14:textId="0AE3A0C7" w:rsidR="00CC1923" w:rsidRDefault="00C756B7" w:rsidP="00CC1923">
      <w:pPr>
        <w:pStyle w:val="Heading6"/>
      </w:pPr>
      <w:bookmarkStart w:id="56" w:name="_Toc61869130"/>
      <w:r>
        <w:t>6</w:t>
      </w:r>
      <w:r w:rsidR="00CC1923">
        <w:t>.x.1.2.2.1</w:t>
      </w:r>
      <w:r w:rsidR="00CC1923">
        <w:tab/>
        <w:t>General</w:t>
      </w:r>
      <w:bookmarkEnd w:id="56"/>
    </w:p>
    <w:p w14:paraId="4414288C" w14:textId="1AB93234" w:rsidR="00CC1923" w:rsidRPr="00CC1923" w:rsidRDefault="00C756B7" w:rsidP="00CC1923">
      <w:pPr>
        <w:pStyle w:val="Heading6"/>
      </w:pPr>
      <w:bookmarkStart w:id="57" w:name="_Toc61869131"/>
      <w:r>
        <w:t>6</w:t>
      </w:r>
      <w:r w:rsidR="00CC1923">
        <w:t>.x.1.2.2.2</w:t>
      </w:r>
      <w:r w:rsidR="00CC1923">
        <w:tab/>
      </w:r>
      <w:r w:rsidR="00CC1923" w:rsidRPr="00831458">
        <w:t>&lt;Description&gt; &lt;Service Operation Name&gt;</w:t>
      </w:r>
      <w:r w:rsidR="00CC1923">
        <w:t xml:space="preserve"> operation</w:t>
      </w:r>
      <w:bookmarkEnd w:id="57"/>
    </w:p>
    <w:p w14:paraId="00059122" w14:textId="49583138" w:rsidR="00F37749" w:rsidRDefault="00CC1923" w:rsidP="00F37749">
      <w:pPr>
        <w:pStyle w:val="Heading1"/>
      </w:pPr>
      <w:bookmarkStart w:id="58" w:name="_Toc61869132"/>
      <w:r>
        <w:t>7</w:t>
      </w:r>
      <w:r w:rsidR="00B64F7C">
        <w:tab/>
        <w:t>E</w:t>
      </w:r>
      <w:r w:rsidR="00461762">
        <w:t>dgeApp</w:t>
      </w:r>
      <w:r w:rsidR="00B64F7C">
        <w:t xml:space="preserve"> D</w:t>
      </w:r>
      <w:r w:rsidR="00F37749">
        <w:t>esign aspects common for all APIs</w:t>
      </w:r>
      <w:bookmarkEnd w:id="58"/>
    </w:p>
    <w:p w14:paraId="709D8869" w14:textId="19AFB775" w:rsidR="00F37749" w:rsidRPr="00F37749" w:rsidRDefault="00F37749" w:rsidP="00F37749">
      <w:pPr>
        <w:rPr>
          <w:i/>
          <w:color w:val="0000FF"/>
        </w:rPr>
      </w:pPr>
      <w:r w:rsidRPr="00F37749">
        <w:rPr>
          <w:i/>
          <w:color w:val="0000FF"/>
        </w:rPr>
        <w:t xml:space="preserve">This clause will provide the design aspects that are common for </w:t>
      </w:r>
      <w:r w:rsidR="009773A7">
        <w:rPr>
          <w:i/>
          <w:color w:val="0000FF"/>
        </w:rPr>
        <w:t>all the EdgeApp</w:t>
      </w:r>
      <w:r w:rsidRPr="00F37749">
        <w:rPr>
          <w:i/>
          <w:color w:val="0000FF"/>
        </w:rPr>
        <w:t xml:space="preserve"> APIs.</w:t>
      </w:r>
    </w:p>
    <w:p w14:paraId="668713C9" w14:textId="6C5AF476" w:rsidR="00F37749" w:rsidRDefault="00CC1923" w:rsidP="00F37749">
      <w:pPr>
        <w:pStyle w:val="Heading1"/>
      </w:pPr>
      <w:bookmarkStart w:id="59" w:name="_Toc61869133"/>
      <w:r>
        <w:t>8</w:t>
      </w:r>
      <w:r w:rsidR="00F37749">
        <w:tab/>
        <w:t>E</w:t>
      </w:r>
      <w:r w:rsidR="00461762">
        <w:t>dge Enabler Server A</w:t>
      </w:r>
      <w:r w:rsidR="00F37749">
        <w:t>PI Definitions</w:t>
      </w:r>
      <w:bookmarkEnd w:id="59"/>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467A09DD" w14:textId="66B23C87" w:rsidR="00A719BB" w:rsidRDefault="00512948" w:rsidP="00A719BB">
      <w:pPr>
        <w:pStyle w:val="Heading2"/>
      </w:pPr>
      <w:bookmarkStart w:id="60" w:name="_Toc61869134"/>
      <w:r>
        <w:t>8</w:t>
      </w:r>
      <w:r w:rsidR="00A719BB">
        <w:t>.1</w:t>
      </w:r>
      <w:r w:rsidR="00A719BB">
        <w:tab/>
      </w:r>
      <w:r w:rsidR="00461762">
        <w:t xml:space="preserve">EAS </w:t>
      </w:r>
      <w:r w:rsidR="00A719BB">
        <w:t>Registration API</w:t>
      </w:r>
      <w:bookmarkEnd w:id="60"/>
    </w:p>
    <w:p w14:paraId="52D92C31" w14:textId="6B7A59E6" w:rsidR="008C2359" w:rsidRPr="008C2359" w:rsidRDefault="008C2359" w:rsidP="008C2359">
      <w:r w:rsidRPr="001035A7">
        <w:rPr>
          <w:i/>
          <w:color w:val="0000FF"/>
        </w:rPr>
        <w:t xml:space="preserve">This clause provides </w:t>
      </w:r>
      <w:r>
        <w:rPr>
          <w:i/>
          <w:color w:val="0000FF"/>
        </w:rPr>
        <w:t xml:space="preserve">definition of </w:t>
      </w:r>
      <w:r w:rsidRPr="001035A7">
        <w:rPr>
          <w:i/>
          <w:color w:val="0000FF"/>
        </w:rPr>
        <w:t>APIs related to registration of EAS</w:t>
      </w:r>
      <w:r>
        <w:rPr>
          <w:i/>
          <w:color w:val="0000FF"/>
        </w:rPr>
        <w:t>.</w:t>
      </w:r>
    </w:p>
    <w:p w14:paraId="70812386" w14:textId="012D9253" w:rsidR="00A719BB" w:rsidRDefault="00512948" w:rsidP="00A719BB">
      <w:pPr>
        <w:pStyle w:val="Heading2"/>
      </w:pPr>
      <w:bookmarkStart w:id="61" w:name="_Toc61869135"/>
      <w:r>
        <w:t>8</w:t>
      </w:r>
      <w:r w:rsidR="00A719BB">
        <w:t>.2</w:t>
      </w:r>
      <w:r w:rsidR="00A719BB">
        <w:tab/>
      </w:r>
      <w:r w:rsidR="00461762">
        <w:t>C</w:t>
      </w:r>
      <w:r w:rsidR="00A719BB">
        <w:t>apability exposure APIs</w:t>
      </w:r>
      <w:bookmarkEnd w:id="61"/>
    </w:p>
    <w:p w14:paraId="253CAFB6" w14:textId="77777777" w:rsidR="008C2359" w:rsidRPr="008C2359" w:rsidRDefault="008C2359" w:rsidP="008C2359">
      <w:r w:rsidRPr="001035A7">
        <w:rPr>
          <w:i/>
          <w:color w:val="0000FF"/>
        </w:rPr>
        <w:t xml:space="preserve">This clause provides </w:t>
      </w:r>
      <w:r>
        <w:rPr>
          <w:i/>
          <w:color w:val="0000FF"/>
        </w:rPr>
        <w:t xml:space="preserve">definition of </w:t>
      </w:r>
      <w:r w:rsidRPr="001035A7">
        <w:rPr>
          <w:i/>
          <w:color w:val="0000FF"/>
        </w:rPr>
        <w:t>APIs related to</w:t>
      </w:r>
      <w:r>
        <w:rPr>
          <w:i/>
          <w:color w:val="0000FF"/>
        </w:rPr>
        <w:t xml:space="preserve"> capabilities offered by EES to the EAS</w:t>
      </w:r>
      <w:r w:rsidRPr="001035A7">
        <w:rPr>
          <w:i/>
          <w:color w:val="0000FF"/>
        </w:rPr>
        <w:t>.</w:t>
      </w:r>
    </w:p>
    <w:p w14:paraId="242D9F7A" w14:textId="5DADB33E" w:rsidR="00A719BB" w:rsidRDefault="00512948" w:rsidP="00A719BB">
      <w:pPr>
        <w:pStyle w:val="Heading2"/>
      </w:pPr>
      <w:bookmarkStart w:id="62" w:name="_Toc61869136"/>
      <w:r>
        <w:t>8</w:t>
      </w:r>
      <w:r w:rsidR="00A719BB">
        <w:t xml:space="preserve">.3 </w:t>
      </w:r>
      <w:r w:rsidR="00A719BB">
        <w:tab/>
        <w:t>Service continuity APIs</w:t>
      </w:r>
      <w:bookmarkEnd w:id="62"/>
    </w:p>
    <w:p w14:paraId="054BD44E" w14:textId="77777777" w:rsidR="008C2359" w:rsidRDefault="008C2359" w:rsidP="008C2359">
      <w:pPr>
        <w:rPr>
          <w:i/>
          <w:color w:val="0000FF"/>
        </w:rPr>
      </w:pPr>
      <w:r w:rsidRPr="001035A7">
        <w:rPr>
          <w:i/>
          <w:color w:val="0000FF"/>
        </w:rPr>
        <w:t xml:space="preserve">This clause provides </w:t>
      </w:r>
      <w:r>
        <w:rPr>
          <w:i/>
          <w:color w:val="0000FF"/>
        </w:rPr>
        <w:t xml:space="preserve">definition of </w:t>
      </w:r>
      <w:r w:rsidRPr="001035A7">
        <w:rPr>
          <w:i/>
          <w:color w:val="0000FF"/>
        </w:rPr>
        <w:t xml:space="preserve">APIs related </w:t>
      </w:r>
      <w:r>
        <w:rPr>
          <w:i/>
          <w:color w:val="0000FF"/>
        </w:rPr>
        <w:t>service continuity</w:t>
      </w:r>
      <w:r w:rsidRPr="001035A7">
        <w:rPr>
          <w:i/>
          <w:color w:val="0000FF"/>
        </w:rPr>
        <w:t>.</w:t>
      </w:r>
    </w:p>
    <w:p w14:paraId="491C64AA" w14:textId="6892160D" w:rsidR="00321D24" w:rsidRDefault="00946715" w:rsidP="0028177D">
      <w:pPr>
        <w:pStyle w:val="Heading2"/>
      </w:pPr>
      <w:bookmarkStart w:id="63" w:name="_Toc61869137"/>
      <w:r>
        <w:t>8</w:t>
      </w:r>
      <w:r w:rsidR="00321D24">
        <w:t>.x</w:t>
      </w:r>
      <w:r w:rsidR="00321D24">
        <w:tab/>
      </w:r>
      <w:r w:rsidR="00321D24" w:rsidRPr="00831458">
        <w:t>&lt;API Category&gt;</w:t>
      </w:r>
      <w:r w:rsidR="00321D24">
        <w:t xml:space="preserve"> APIs</w:t>
      </w:r>
      <w:bookmarkEnd w:id="63"/>
    </w:p>
    <w:p w14:paraId="614EADAA" w14:textId="77777777" w:rsidR="00771852" w:rsidRPr="00771852" w:rsidRDefault="00771852" w:rsidP="00771852">
      <w:pPr>
        <w:rPr>
          <w:i/>
          <w:color w:val="0000FF"/>
        </w:rPr>
      </w:pPr>
      <w:r w:rsidRPr="001961EA">
        <w:rPr>
          <w:i/>
          <w:color w:val="0000FF"/>
        </w:rPr>
        <w:t>Add a copy of this clause for new category of APIs, adding the detail of the each individual API.</w:t>
      </w:r>
      <w:r>
        <w:rPr>
          <w:i/>
          <w:color w:val="0000FF"/>
        </w:rPr>
        <w:t xml:space="preserve"> Yellow highlighted text needs to be replaced with appropriate clause number and the API, Method, Data type, etc. appropriately. </w:t>
      </w:r>
    </w:p>
    <w:p w14:paraId="22693FC8" w14:textId="3BA6A2C3" w:rsidR="00321D24" w:rsidRDefault="00946715" w:rsidP="0028177D">
      <w:pPr>
        <w:pStyle w:val="Heading3"/>
      </w:pPr>
      <w:bookmarkStart w:id="64" w:name="_Toc61869138"/>
      <w:r>
        <w:t>8</w:t>
      </w:r>
      <w:r w:rsidR="0028177D">
        <w:t>.x.1</w:t>
      </w:r>
      <w:r w:rsidR="0028177D">
        <w:tab/>
      </w:r>
      <w:r w:rsidR="0028177D" w:rsidRPr="00831458">
        <w:t>&lt;API Name&gt;</w:t>
      </w:r>
      <w:r w:rsidR="0028177D">
        <w:t xml:space="preserve"> API</w:t>
      </w:r>
      <w:bookmarkEnd w:id="64"/>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0BB712D5" w:rsidR="0028177D" w:rsidRDefault="00946715" w:rsidP="0028177D">
      <w:pPr>
        <w:pStyle w:val="Heading4"/>
      </w:pPr>
      <w:bookmarkStart w:id="65" w:name="_Toc61869139"/>
      <w:r>
        <w:lastRenderedPageBreak/>
        <w:t>8</w:t>
      </w:r>
      <w:r w:rsidR="0028177D">
        <w:t>.x.1.1</w:t>
      </w:r>
      <w:r w:rsidR="0028177D">
        <w:tab/>
        <w:t>API URI</w:t>
      </w:r>
      <w:bookmarkEnd w:id="65"/>
    </w:p>
    <w:p w14:paraId="677DD67F" w14:textId="3103DD47" w:rsidR="0028177D" w:rsidRDefault="00946715" w:rsidP="0028177D">
      <w:pPr>
        <w:pStyle w:val="Heading4"/>
      </w:pPr>
      <w:bookmarkStart w:id="66" w:name="_Toc61869140"/>
      <w:r>
        <w:t>8</w:t>
      </w:r>
      <w:r w:rsidR="0028177D">
        <w:t>.x.1.2</w:t>
      </w:r>
      <w:r w:rsidR="0028177D">
        <w:tab/>
        <w:t>Resources</w:t>
      </w:r>
      <w:bookmarkEnd w:id="66"/>
    </w:p>
    <w:p w14:paraId="619AA512" w14:textId="04F00679" w:rsidR="0028177D" w:rsidRDefault="00946715" w:rsidP="00A422BA">
      <w:pPr>
        <w:pStyle w:val="Heading5"/>
      </w:pPr>
      <w:bookmarkStart w:id="67" w:name="_Toc61869141"/>
      <w:r>
        <w:t>8</w:t>
      </w:r>
      <w:r w:rsidR="0028177D">
        <w:t>.x.1.2.1</w:t>
      </w:r>
      <w:r w:rsidR="0028177D">
        <w:tab/>
        <w:t>Overview</w:t>
      </w:r>
      <w:bookmarkEnd w:id="67"/>
    </w:p>
    <w:p w14:paraId="04BB82B4" w14:textId="77777777" w:rsidR="00A422BA" w:rsidRDefault="00A422BA" w:rsidP="00A422BA">
      <w:pPr>
        <w:pStyle w:val="TH"/>
      </w:pPr>
      <w:r w:rsidRPr="00E73566">
        <w:object w:dxaOrig="5352" w:dyaOrig="2556" w14:anchorId="735D2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pt;height:127.1pt" o:ole="">
            <v:imagedata r:id="rId11" o:title=""/>
          </v:shape>
          <o:OLEObject Type="Embed" ProgID="Visio.Drawing.11" ShapeID="_x0000_i1025" DrawAspect="Content" ObjectID="_1672494286" r:id="rId12"/>
        </w:object>
      </w:r>
    </w:p>
    <w:p w14:paraId="2891DABB" w14:textId="00872639" w:rsidR="00A422BA" w:rsidRDefault="00946715" w:rsidP="00A422BA">
      <w:pPr>
        <w:pStyle w:val="TF"/>
      </w:pPr>
      <w:r>
        <w:t>Figure 8</w:t>
      </w:r>
      <w:r w:rsidR="00A422BA">
        <w:t>.</w:t>
      </w:r>
      <w:r w:rsidR="00A422BA" w:rsidRPr="00A422BA">
        <w:rPr>
          <w:highlight w:val="yellow"/>
        </w:rPr>
        <w:t>x</w:t>
      </w:r>
      <w:r w:rsidR="00A422BA">
        <w:t xml:space="preserve">.1.2.1-1: Resource URI structure of the </w:t>
      </w:r>
      <w:r w:rsidR="00A422BA" w:rsidRPr="00A422BA">
        <w:rPr>
          <w:highlight w:val="yellow"/>
        </w:rPr>
        <w:t>&lt;API Name&gt;</w:t>
      </w:r>
      <w:r w:rsidR="00A422BA">
        <w:t xml:space="preserve"> API</w:t>
      </w:r>
    </w:p>
    <w:p w14:paraId="7E80F944" w14:textId="67352161" w:rsidR="00A422BA" w:rsidRDefault="00946715" w:rsidP="00A422BA">
      <w:r>
        <w:t>Table 8</w:t>
      </w:r>
      <w:r w:rsidR="00A422BA">
        <w:t>.</w:t>
      </w:r>
      <w:r w:rsidR="00A422BA" w:rsidRPr="00A422BA">
        <w:rPr>
          <w:highlight w:val="yellow"/>
        </w:rPr>
        <w:t>x</w:t>
      </w:r>
      <w:r w:rsidR="00A422BA">
        <w:t>.1.2.1-1 provides an overview of the resources and applicable HTTP methods.</w:t>
      </w:r>
    </w:p>
    <w:p w14:paraId="34E7B4E4" w14:textId="2381CE63" w:rsidR="00A422BA" w:rsidRDefault="00A422BA" w:rsidP="00A422BA">
      <w:pPr>
        <w:pStyle w:val="TH"/>
      </w:pPr>
      <w:r>
        <w:t>Table </w:t>
      </w:r>
      <w:r w:rsidR="00946715">
        <w:t>8</w:t>
      </w:r>
      <w:r>
        <w:t>.</w:t>
      </w:r>
      <w:r w:rsidRPr="00A422BA">
        <w:rPr>
          <w:highlight w:val="yellow"/>
        </w:rPr>
        <w:t>x</w:t>
      </w:r>
      <w:r>
        <w:t>.1.2.1-1: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17C118E9" w:rsidR="0028177D" w:rsidRDefault="00946715" w:rsidP="00A422BA">
      <w:pPr>
        <w:pStyle w:val="Heading5"/>
      </w:pPr>
      <w:bookmarkStart w:id="68" w:name="_Toc61869142"/>
      <w:r>
        <w:t>8</w:t>
      </w:r>
      <w:r w:rsidR="0028177D">
        <w:t>.x.1.2.2</w:t>
      </w:r>
      <w:r w:rsidR="0028177D">
        <w:tab/>
      </w:r>
      <w:r w:rsidR="00A422BA">
        <w:t>Resource</w:t>
      </w:r>
      <w:r w:rsidR="00A422BA" w:rsidRPr="00831458">
        <w:t>: &lt;Resource name&gt;</w:t>
      </w:r>
      <w:bookmarkEnd w:id="68"/>
    </w:p>
    <w:p w14:paraId="024533E3" w14:textId="2C9055B9" w:rsidR="00A422BA" w:rsidRPr="00C14CE6" w:rsidRDefault="00946715" w:rsidP="00A422BA">
      <w:pPr>
        <w:pStyle w:val="Heading6"/>
        <w:rPr>
          <w:lang w:eastAsia="zh-CN"/>
        </w:rPr>
      </w:pPr>
      <w:bookmarkStart w:id="69" w:name="_Toc21450944"/>
      <w:bookmarkStart w:id="70" w:name="_Toc61869143"/>
      <w:r>
        <w:rPr>
          <w:lang w:eastAsia="zh-CN"/>
        </w:rPr>
        <w:t>8</w:t>
      </w:r>
      <w:r w:rsidR="00A422BA">
        <w:rPr>
          <w:lang w:eastAsia="zh-CN"/>
        </w:rPr>
        <w:t>.x.1.2.2.1</w:t>
      </w:r>
      <w:r w:rsidR="00A422BA">
        <w:rPr>
          <w:lang w:eastAsia="zh-CN"/>
        </w:rPr>
        <w:tab/>
        <w:t>Description</w:t>
      </w:r>
      <w:bookmarkEnd w:id="69"/>
      <w:bookmarkEnd w:id="70"/>
    </w:p>
    <w:p w14:paraId="33E44829" w14:textId="7DA3B9B2" w:rsidR="00A422BA" w:rsidRDefault="00946715" w:rsidP="00A422BA">
      <w:pPr>
        <w:pStyle w:val="Heading6"/>
        <w:rPr>
          <w:lang w:eastAsia="zh-CN"/>
        </w:rPr>
      </w:pPr>
      <w:bookmarkStart w:id="71" w:name="_Toc21450945"/>
      <w:bookmarkStart w:id="72" w:name="_Toc61869144"/>
      <w:r>
        <w:rPr>
          <w:lang w:eastAsia="zh-CN"/>
        </w:rPr>
        <w:t>8</w:t>
      </w:r>
      <w:r w:rsidR="00A422BA">
        <w:rPr>
          <w:lang w:eastAsia="zh-CN"/>
        </w:rPr>
        <w:t>.x.1.2.2.2</w:t>
      </w:r>
      <w:r w:rsidR="00A422BA">
        <w:rPr>
          <w:lang w:eastAsia="zh-CN"/>
        </w:rPr>
        <w:tab/>
        <w:t>Resource Definition</w:t>
      </w:r>
      <w:bookmarkEnd w:id="71"/>
      <w:bookmarkEnd w:id="72"/>
    </w:p>
    <w:p w14:paraId="57B110D0" w14:textId="34C60974" w:rsidR="00A422BA" w:rsidRDefault="00946715" w:rsidP="00A422BA">
      <w:pPr>
        <w:pStyle w:val="Heading6"/>
        <w:rPr>
          <w:lang w:eastAsia="zh-CN"/>
        </w:rPr>
      </w:pPr>
      <w:bookmarkStart w:id="73" w:name="_Toc21450946"/>
      <w:bookmarkStart w:id="74" w:name="_Toc61869145"/>
      <w:r>
        <w:rPr>
          <w:lang w:eastAsia="zh-CN"/>
        </w:rPr>
        <w:t>8</w:t>
      </w:r>
      <w:r w:rsidR="00A422BA">
        <w:rPr>
          <w:lang w:eastAsia="zh-CN"/>
        </w:rPr>
        <w:t>.x.1.2.2.3</w:t>
      </w:r>
      <w:r w:rsidR="00A422BA">
        <w:rPr>
          <w:lang w:eastAsia="zh-CN"/>
        </w:rPr>
        <w:tab/>
        <w:t>Resource Standard Methods</w:t>
      </w:r>
      <w:bookmarkEnd w:id="73"/>
      <w:bookmarkEnd w:id="74"/>
    </w:p>
    <w:p w14:paraId="3EDEEACB" w14:textId="53924E3D" w:rsidR="00A422BA" w:rsidRDefault="00946715" w:rsidP="00A422BA">
      <w:pPr>
        <w:pStyle w:val="Heading7"/>
        <w:rPr>
          <w:lang w:eastAsia="zh-CN"/>
        </w:rPr>
      </w:pPr>
      <w:bookmarkStart w:id="75" w:name="_Toc21450947"/>
      <w:bookmarkStart w:id="76" w:name="_Toc61869146"/>
      <w:r>
        <w:rPr>
          <w:lang w:eastAsia="zh-CN"/>
        </w:rPr>
        <w:t>8</w:t>
      </w:r>
      <w:r w:rsidR="00A422BA">
        <w:rPr>
          <w:lang w:eastAsia="zh-CN"/>
        </w:rPr>
        <w:t>.x.1.2.2.3.1</w:t>
      </w:r>
      <w:r w:rsidR="00A422BA">
        <w:rPr>
          <w:lang w:eastAsia="zh-CN"/>
        </w:rPr>
        <w:tab/>
      </w:r>
      <w:r w:rsidR="00A422BA" w:rsidRPr="00831458">
        <w:rPr>
          <w:lang w:eastAsia="zh-CN"/>
        </w:rPr>
        <w:t>&lt;Method Name&gt;</w:t>
      </w:r>
      <w:bookmarkEnd w:id="75"/>
      <w:bookmarkEnd w:id="76"/>
    </w:p>
    <w:p w14:paraId="08E24D35" w14:textId="2C3B43F8" w:rsidR="00A422BA" w:rsidRPr="00384E92" w:rsidRDefault="00946715" w:rsidP="00A422BA">
      <w:pPr>
        <w:pStyle w:val="TH"/>
        <w:rPr>
          <w:rFonts w:cs="Arial"/>
        </w:rPr>
      </w:pPr>
      <w:r>
        <w:t>Table 8</w:t>
      </w:r>
      <w:r w:rsidR="00A422BA">
        <w:t>.</w:t>
      </w:r>
      <w:r w:rsidR="00A422BA" w:rsidRPr="00A422BA">
        <w:rPr>
          <w:highlight w:val="yellow"/>
        </w:rPr>
        <w:t>x</w:t>
      </w:r>
      <w:r w:rsidR="00A422BA">
        <w:t>.1.2.2.3.1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A422BA"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77777777" w:rsidR="00A422BA" w:rsidRDefault="00A422BA" w:rsidP="00A2226D">
            <w:pPr>
              <w:pStyle w:val="TAL"/>
            </w:pPr>
          </w:p>
        </w:tc>
        <w:tc>
          <w:tcPr>
            <w:tcW w:w="947" w:type="pct"/>
            <w:tcBorders>
              <w:top w:val="single" w:sz="4" w:space="0" w:color="auto"/>
              <w:left w:val="single" w:sz="6" w:space="0" w:color="000000"/>
              <w:bottom w:val="single" w:sz="4" w:space="0" w:color="auto"/>
              <w:right w:val="single" w:sz="6" w:space="0" w:color="000000"/>
            </w:tcBorders>
          </w:tcPr>
          <w:p w14:paraId="211DAC99" w14:textId="77777777" w:rsidR="00A422BA" w:rsidRDefault="00A422BA" w:rsidP="00A2226D">
            <w:pPr>
              <w:pStyle w:val="TAL"/>
            </w:pPr>
          </w:p>
        </w:tc>
        <w:tc>
          <w:tcPr>
            <w:tcW w:w="209" w:type="pct"/>
            <w:tcBorders>
              <w:top w:val="single" w:sz="4" w:space="0" w:color="auto"/>
              <w:left w:val="single" w:sz="6" w:space="0" w:color="000000"/>
              <w:bottom w:val="single" w:sz="4" w:space="0" w:color="auto"/>
              <w:right w:val="single" w:sz="6" w:space="0" w:color="000000"/>
            </w:tcBorders>
          </w:tcPr>
          <w:p w14:paraId="0A734094" w14:textId="77777777" w:rsidR="00A422BA" w:rsidRDefault="00A422BA" w:rsidP="00A2226D">
            <w:pPr>
              <w:pStyle w:val="TAC"/>
            </w:pPr>
          </w:p>
        </w:tc>
        <w:tc>
          <w:tcPr>
            <w:tcW w:w="608" w:type="pct"/>
            <w:tcBorders>
              <w:top w:val="single" w:sz="4" w:space="0" w:color="auto"/>
              <w:left w:val="single" w:sz="6" w:space="0" w:color="000000"/>
              <w:bottom w:val="single" w:sz="4" w:space="0" w:color="auto"/>
              <w:right w:val="single" w:sz="6" w:space="0" w:color="000000"/>
            </w:tcBorders>
          </w:tcPr>
          <w:p w14:paraId="02811CD3" w14:textId="77777777" w:rsidR="00A422BA" w:rsidRDefault="00A422BA" w:rsidP="00A2226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77777777" w:rsidR="00A422BA" w:rsidRPr="000C4B53" w:rsidRDefault="00A422BA" w:rsidP="00A2226D">
            <w:pPr>
              <w:pStyle w:val="TAL"/>
            </w:pPr>
          </w:p>
        </w:tc>
      </w:tr>
    </w:tbl>
    <w:p w14:paraId="502EECDA" w14:textId="77777777" w:rsidR="00A422BA" w:rsidRDefault="00A422BA" w:rsidP="00A422BA"/>
    <w:p w14:paraId="334139D8" w14:textId="177EAA5A" w:rsidR="00A422BA" w:rsidRPr="00384E92" w:rsidRDefault="00A422BA" w:rsidP="00A422BA">
      <w:r>
        <w:t>This method shall support the request data</w:t>
      </w:r>
      <w:r w:rsidR="00946715">
        <w:t xml:space="preserve"> structures specified in table 8</w:t>
      </w:r>
      <w:r>
        <w:t>.</w:t>
      </w:r>
      <w:r w:rsidRPr="00A422BA">
        <w:rPr>
          <w:highlight w:val="yellow"/>
        </w:rPr>
        <w:t>x</w:t>
      </w:r>
      <w:r>
        <w:t>.1.2.2.3.1-2 and the response data structures and response codes specified in table </w:t>
      </w:r>
      <w:r w:rsidR="00946715">
        <w:t>8</w:t>
      </w:r>
      <w:r>
        <w:t>.</w:t>
      </w:r>
      <w:r w:rsidRPr="00A422BA">
        <w:rPr>
          <w:highlight w:val="yellow"/>
        </w:rPr>
        <w:t>x</w:t>
      </w:r>
      <w:r>
        <w:t>.1.2.2.3.1-3.</w:t>
      </w:r>
    </w:p>
    <w:p w14:paraId="6854D45B" w14:textId="6297155A" w:rsidR="00A422BA" w:rsidRPr="001769FF" w:rsidRDefault="00946715" w:rsidP="00A422BA">
      <w:pPr>
        <w:pStyle w:val="TH"/>
      </w:pPr>
      <w:r>
        <w:t>Table 8</w:t>
      </w:r>
      <w:r w:rsidR="00A422BA">
        <w:t>.</w:t>
      </w:r>
      <w:r w:rsidR="00A422BA" w:rsidRPr="00A422BA">
        <w:rPr>
          <w:highlight w:val="yellow"/>
        </w:rPr>
        <w:t>x</w:t>
      </w:r>
      <w:r w:rsidR="00A422BA">
        <w:t>.1.2.2.3.1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422BA" w:rsidRPr="00A54937" w14:paraId="7FEEA34B" w14:textId="77777777" w:rsidTr="00A2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A422BA" w:rsidRPr="00A54937" w14:paraId="288FA269" w14:textId="77777777" w:rsidTr="00A2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FB7188" w14:textId="77777777" w:rsidR="00A422BA" w:rsidRPr="00A54937" w:rsidRDefault="00A422BA" w:rsidP="00A2226D">
            <w:pPr>
              <w:pStyle w:val="TAL"/>
            </w:pPr>
          </w:p>
        </w:tc>
        <w:tc>
          <w:tcPr>
            <w:tcW w:w="960" w:type="dxa"/>
            <w:tcBorders>
              <w:top w:val="single" w:sz="4" w:space="0" w:color="auto"/>
              <w:left w:val="single" w:sz="6" w:space="0" w:color="000000"/>
              <w:bottom w:val="single" w:sz="6" w:space="0" w:color="000000"/>
              <w:right w:val="single" w:sz="6" w:space="0" w:color="000000"/>
            </w:tcBorders>
          </w:tcPr>
          <w:p w14:paraId="493F167E" w14:textId="77777777" w:rsidR="00A422BA" w:rsidRPr="00A54937" w:rsidRDefault="00A422BA" w:rsidP="00A2226D">
            <w:pPr>
              <w:pStyle w:val="TAC"/>
            </w:pPr>
          </w:p>
        </w:tc>
        <w:tc>
          <w:tcPr>
            <w:tcW w:w="3331" w:type="dxa"/>
            <w:tcBorders>
              <w:top w:val="single" w:sz="4" w:space="0" w:color="auto"/>
              <w:left w:val="single" w:sz="6" w:space="0" w:color="000000"/>
              <w:bottom w:val="single" w:sz="6" w:space="0" w:color="000000"/>
              <w:right w:val="single" w:sz="6" w:space="0" w:color="000000"/>
            </w:tcBorders>
          </w:tcPr>
          <w:p w14:paraId="144EC06F" w14:textId="77777777" w:rsidR="00A422BA" w:rsidRPr="00A54937" w:rsidRDefault="00A422BA" w:rsidP="00A2226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C392D67" w14:textId="77777777" w:rsidR="00A422BA" w:rsidRPr="00A54937" w:rsidRDefault="00A422BA" w:rsidP="00A2226D">
            <w:pPr>
              <w:pStyle w:val="TAL"/>
            </w:pPr>
          </w:p>
        </w:tc>
      </w:tr>
    </w:tbl>
    <w:p w14:paraId="29564F64" w14:textId="77777777" w:rsidR="00A422BA" w:rsidRDefault="00A422BA" w:rsidP="00A422BA"/>
    <w:p w14:paraId="6F308079" w14:textId="50892801" w:rsidR="00A422BA" w:rsidRPr="001769FF" w:rsidRDefault="00946715" w:rsidP="00A422BA">
      <w:pPr>
        <w:pStyle w:val="TH"/>
      </w:pPr>
      <w:r>
        <w:lastRenderedPageBreak/>
        <w:t>Table 8</w:t>
      </w:r>
      <w:r w:rsidR="00A422BA">
        <w:t>.</w:t>
      </w:r>
      <w:r w:rsidR="00A422BA" w:rsidRPr="00A422BA">
        <w:rPr>
          <w:highlight w:val="yellow"/>
        </w:rPr>
        <w:t>x</w:t>
      </w:r>
      <w:r w:rsidR="00A422BA">
        <w:t>.1.2.2.3.1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A422BA"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7777777" w:rsidR="00A422BA" w:rsidRPr="00A54937" w:rsidRDefault="00A422BA" w:rsidP="00A2226D">
            <w:pPr>
              <w:pStyle w:val="TAL"/>
            </w:pPr>
          </w:p>
        </w:tc>
        <w:tc>
          <w:tcPr>
            <w:tcW w:w="499" w:type="pct"/>
            <w:tcBorders>
              <w:top w:val="single" w:sz="4" w:space="0" w:color="auto"/>
              <w:left w:val="single" w:sz="6" w:space="0" w:color="000000"/>
              <w:bottom w:val="single" w:sz="4" w:space="0" w:color="auto"/>
              <w:right w:val="single" w:sz="6" w:space="0" w:color="000000"/>
            </w:tcBorders>
          </w:tcPr>
          <w:p w14:paraId="6A47D583" w14:textId="77777777" w:rsidR="00A422BA" w:rsidRPr="00A54937" w:rsidRDefault="00A422BA" w:rsidP="00A2226D">
            <w:pPr>
              <w:pStyle w:val="TAC"/>
            </w:pPr>
          </w:p>
        </w:tc>
        <w:tc>
          <w:tcPr>
            <w:tcW w:w="738" w:type="pct"/>
            <w:tcBorders>
              <w:top w:val="single" w:sz="4" w:space="0" w:color="auto"/>
              <w:left w:val="single" w:sz="6" w:space="0" w:color="000000"/>
              <w:bottom w:val="single" w:sz="4" w:space="0" w:color="auto"/>
              <w:right w:val="single" w:sz="6" w:space="0" w:color="000000"/>
            </w:tcBorders>
          </w:tcPr>
          <w:p w14:paraId="60D70078" w14:textId="77777777" w:rsidR="00A422BA" w:rsidRPr="00A54937" w:rsidRDefault="00A422BA" w:rsidP="00A2226D">
            <w:pPr>
              <w:pStyle w:val="TAL"/>
            </w:pPr>
          </w:p>
        </w:tc>
        <w:tc>
          <w:tcPr>
            <w:tcW w:w="967" w:type="pct"/>
            <w:tcBorders>
              <w:top w:val="single" w:sz="4" w:space="0" w:color="auto"/>
              <w:left w:val="single" w:sz="6" w:space="0" w:color="000000"/>
              <w:bottom w:val="single" w:sz="4" w:space="0" w:color="auto"/>
              <w:right w:val="single" w:sz="6" w:space="0" w:color="000000"/>
            </w:tcBorders>
          </w:tcPr>
          <w:p w14:paraId="3339DB6E" w14:textId="77777777" w:rsidR="00A422BA" w:rsidRPr="00A54937" w:rsidRDefault="00A422BA" w:rsidP="00A2226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A3CAA6" w14:textId="77777777" w:rsidR="00A422BA" w:rsidRPr="00A54937" w:rsidRDefault="00A422BA" w:rsidP="00A2226D">
            <w:pPr>
              <w:pStyle w:val="TAL"/>
            </w:pPr>
          </w:p>
        </w:tc>
      </w:tr>
    </w:tbl>
    <w:p w14:paraId="2B632EFE" w14:textId="77777777" w:rsidR="00A422BA" w:rsidRDefault="00A422BA" w:rsidP="00A422BA"/>
    <w:p w14:paraId="170E84D7" w14:textId="0F96CDAA" w:rsidR="00A422BA" w:rsidRPr="00A422BA" w:rsidRDefault="00946715" w:rsidP="00A422BA">
      <w:pPr>
        <w:pStyle w:val="Heading6"/>
        <w:rPr>
          <w:lang w:eastAsia="zh-CN"/>
        </w:rPr>
      </w:pPr>
      <w:bookmarkStart w:id="77" w:name="_Toc21450948"/>
      <w:bookmarkStart w:id="78" w:name="_Toc61869147"/>
      <w:r>
        <w:rPr>
          <w:lang w:eastAsia="zh-CN"/>
        </w:rPr>
        <w:t>8</w:t>
      </w:r>
      <w:r w:rsidR="00A422BA">
        <w:rPr>
          <w:lang w:eastAsia="zh-CN"/>
        </w:rPr>
        <w:t>.x.1.2.2.4</w:t>
      </w:r>
      <w:r w:rsidR="00A422BA">
        <w:rPr>
          <w:lang w:eastAsia="zh-CN"/>
        </w:rPr>
        <w:tab/>
      </w:r>
      <w:r w:rsidR="00A422BA">
        <w:rPr>
          <w:lang w:eastAsia="zh-CN"/>
        </w:rPr>
        <w:tab/>
        <w:t>Resource Custom Operations</w:t>
      </w:r>
      <w:bookmarkEnd w:id="77"/>
      <w:bookmarkEnd w:id="78"/>
    </w:p>
    <w:p w14:paraId="230AF949" w14:textId="784B5477" w:rsidR="0028177D" w:rsidRDefault="00946715" w:rsidP="0028177D">
      <w:pPr>
        <w:pStyle w:val="Heading4"/>
      </w:pPr>
      <w:bookmarkStart w:id="79" w:name="_Toc61869148"/>
      <w:r>
        <w:t>8</w:t>
      </w:r>
      <w:r w:rsidR="0028177D">
        <w:t>.x.1.3</w:t>
      </w:r>
      <w:r w:rsidR="0028177D">
        <w:tab/>
        <w:t>Notifications</w:t>
      </w:r>
      <w:bookmarkEnd w:id="79"/>
    </w:p>
    <w:p w14:paraId="770A1C70" w14:textId="716C59D9" w:rsidR="00A2226D" w:rsidRDefault="00946715" w:rsidP="00A2226D">
      <w:pPr>
        <w:pStyle w:val="Heading5"/>
        <w:rPr>
          <w:lang w:eastAsia="zh-CN"/>
        </w:rPr>
      </w:pPr>
      <w:bookmarkStart w:id="80" w:name="_Toc21450950"/>
      <w:bookmarkStart w:id="81" w:name="_Toc61869149"/>
      <w:r>
        <w:rPr>
          <w:lang w:eastAsia="zh-CN"/>
        </w:rPr>
        <w:t>8</w:t>
      </w:r>
      <w:r w:rsidR="00A2226D">
        <w:rPr>
          <w:lang w:eastAsia="zh-CN"/>
        </w:rPr>
        <w:t>.x.1.3.1</w:t>
      </w:r>
      <w:r w:rsidR="00A2226D">
        <w:rPr>
          <w:lang w:eastAsia="zh-CN"/>
        </w:rPr>
        <w:tab/>
        <w:t>General</w:t>
      </w:r>
      <w:bookmarkEnd w:id="80"/>
      <w:bookmarkEnd w:id="81"/>
    </w:p>
    <w:p w14:paraId="59F1FA5C" w14:textId="7BF7E25F" w:rsidR="00A2226D" w:rsidRPr="00384E92" w:rsidRDefault="00A2226D" w:rsidP="00A2226D">
      <w:pPr>
        <w:pStyle w:val="TH"/>
      </w:pPr>
      <w:r w:rsidRPr="00384E92">
        <w:t>Table</w:t>
      </w:r>
      <w:r w:rsidR="00946715">
        <w:t> 8</w:t>
      </w:r>
      <w:r>
        <w:t>.</w:t>
      </w:r>
      <w:r w:rsidRPr="00A2226D">
        <w:rPr>
          <w:highlight w:val="yellow"/>
        </w:rPr>
        <w:t>x</w:t>
      </w:r>
      <w:r>
        <w:t>.1.3.1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0"/>
        <w:gridCol w:w="957"/>
        <w:gridCol w:w="1754"/>
      </w:tblGrid>
      <w:tr w:rsidR="00A2226D" w:rsidRPr="00384E92" w14:paraId="0ECBFDCA" w14:textId="77777777" w:rsidTr="00A2226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A2226D" w:rsidRPr="00CD494F" w14:paraId="6F08549D" w14:textId="77777777" w:rsidTr="00A2226D">
        <w:trPr>
          <w:jc w:val="center"/>
        </w:trPr>
        <w:tc>
          <w:tcPr>
            <w:tcW w:w="1028" w:type="pct"/>
            <w:tcBorders>
              <w:left w:val="single" w:sz="4" w:space="0" w:color="auto"/>
              <w:right w:val="single" w:sz="4" w:space="0" w:color="auto"/>
            </w:tcBorders>
            <w:vAlign w:val="center"/>
          </w:tcPr>
          <w:p w14:paraId="42D3EF7F" w14:textId="77777777" w:rsidR="00A2226D" w:rsidRPr="0033441A" w:rsidRDefault="00A2226D" w:rsidP="00A2226D">
            <w:pPr>
              <w:pStyle w:val="TAL"/>
              <w:rPr>
                <w:lang w:val="en-US"/>
              </w:rPr>
            </w:pPr>
          </w:p>
        </w:tc>
        <w:tc>
          <w:tcPr>
            <w:tcW w:w="2548" w:type="pct"/>
            <w:tcBorders>
              <w:left w:val="single" w:sz="4" w:space="0" w:color="auto"/>
              <w:right w:val="single" w:sz="4" w:space="0" w:color="auto"/>
            </w:tcBorders>
            <w:vAlign w:val="center"/>
          </w:tcPr>
          <w:p w14:paraId="5797AF0E" w14:textId="77777777" w:rsidR="00A2226D" w:rsidRPr="00A801C6" w:rsidDel="005E0502" w:rsidRDefault="00A2226D" w:rsidP="00A2226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14:paraId="712396B5" w14:textId="77777777" w:rsidR="00A2226D" w:rsidRPr="00904791" w:rsidRDefault="00A2226D" w:rsidP="00A2226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14:paraId="7D5989CC" w14:textId="77777777" w:rsidR="00A2226D" w:rsidRPr="00CD494F" w:rsidRDefault="00A2226D" w:rsidP="00A2226D">
            <w:pPr>
              <w:pStyle w:val="TAL"/>
              <w:rPr>
                <w:lang w:val="en-US"/>
              </w:rPr>
            </w:pPr>
          </w:p>
        </w:tc>
      </w:tr>
    </w:tbl>
    <w:p w14:paraId="2DA2EE77" w14:textId="77777777" w:rsidR="00A2226D" w:rsidRPr="00EB4E11" w:rsidRDefault="00A2226D" w:rsidP="00A2226D">
      <w:pPr>
        <w:rPr>
          <w:lang w:val="en-US" w:eastAsia="zh-CN"/>
        </w:rPr>
      </w:pPr>
    </w:p>
    <w:p w14:paraId="5EA32691" w14:textId="65641D7A" w:rsidR="00A2226D" w:rsidRDefault="00946715" w:rsidP="00A2226D">
      <w:pPr>
        <w:pStyle w:val="Heading5"/>
        <w:rPr>
          <w:lang w:eastAsia="zh-CN"/>
        </w:rPr>
      </w:pPr>
      <w:bookmarkStart w:id="82" w:name="_Toc21450951"/>
      <w:bookmarkStart w:id="83" w:name="_Toc61869150"/>
      <w:r>
        <w:rPr>
          <w:lang w:eastAsia="zh-CN"/>
        </w:rPr>
        <w:t>8</w:t>
      </w:r>
      <w:r w:rsidR="00A2226D">
        <w:rPr>
          <w:lang w:eastAsia="zh-CN"/>
        </w:rPr>
        <w:t>.x.1.3.2</w:t>
      </w:r>
      <w:r w:rsidR="00A2226D">
        <w:rPr>
          <w:lang w:eastAsia="zh-CN"/>
        </w:rPr>
        <w:tab/>
      </w:r>
      <w:r w:rsidR="00A2226D" w:rsidRPr="00831458">
        <w:rPr>
          <w:lang w:eastAsia="zh-CN"/>
        </w:rPr>
        <w:t>&lt;Notification name&gt;</w:t>
      </w:r>
      <w:bookmarkEnd w:id="82"/>
      <w:bookmarkEnd w:id="83"/>
    </w:p>
    <w:p w14:paraId="340B72A0" w14:textId="5E39CA80" w:rsidR="00A2226D" w:rsidRDefault="00946715" w:rsidP="00A2226D">
      <w:pPr>
        <w:pStyle w:val="Heading6"/>
        <w:rPr>
          <w:lang w:eastAsia="zh-CN"/>
        </w:rPr>
      </w:pPr>
      <w:bookmarkStart w:id="84" w:name="_Toc21450952"/>
      <w:bookmarkStart w:id="85" w:name="_Toc61869151"/>
      <w:r>
        <w:rPr>
          <w:lang w:eastAsia="zh-CN"/>
        </w:rPr>
        <w:t>8</w:t>
      </w:r>
      <w:r w:rsidR="00E31313">
        <w:rPr>
          <w:lang w:eastAsia="zh-CN"/>
        </w:rPr>
        <w:t>.x</w:t>
      </w:r>
      <w:r w:rsidR="00A2226D">
        <w:rPr>
          <w:lang w:eastAsia="zh-CN"/>
        </w:rPr>
        <w:t>.1.3.2.1</w:t>
      </w:r>
      <w:r w:rsidR="00A2226D">
        <w:rPr>
          <w:lang w:eastAsia="zh-CN"/>
        </w:rPr>
        <w:tab/>
        <w:t>Description</w:t>
      </w:r>
      <w:bookmarkEnd w:id="84"/>
      <w:bookmarkEnd w:id="85"/>
    </w:p>
    <w:p w14:paraId="363937D2" w14:textId="7AB69C31" w:rsidR="00A2226D" w:rsidRDefault="00946715" w:rsidP="00A2226D">
      <w:pPr>
        <w:pStyle w:val="Heading6"/>
        <w:rPr>
          <w:lang w:eastAsia="zh-CN"/>
        </w:rPr>
      </w:pPr>
      <w:bookmarkStart w:id="86" w:name="_Toc21450953"/>
      <w:bookmarkStart w:id="87" w:name="_Toc61869152"/>
      <w:r>
        <w:rPr>
          <w:lang w:eastAsia="zh-CN"/>
        </w:rPr>
        <w:t>8</w:t>
      </w:r>
      <w:r w:rsidR="00E31313">
        <w:rPr>
          <w:lang w:eastAsia="zh-CN"/>
        </w:rPr>
        <w:t>.x</w:t>
      </w:r>
      <w:r w:rsidR="00A2226D">
        <w:rPr>
          <w:lang w:eastAsia="zh-CN"/>
        </w:rPr>
        <w:t>.1.3.2.2</w:t>
      </w:r>
      <w:r w:rsidR="00A2226D">
        <w:rPr>
          <w:lang w:eastAsia="zh-CN"/>
        </w:rPr>
        <w:tab/>
        <w:t>Notification definition</w:t>
      </w:r>
      <w:bookmarkEnd w:id="86"/>
      <w:bookmarkEnd w:id="87"/>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FB5332B" w:rsidR="00A2226D" w:rsidRPr="00E73566" w:rsidRDefault="00A2226D" w:rsidP="00A2226D">
      <w:r w:rsidRPr="00E73566">
        <w:t>This method shall support the URI query parameters specified in table </w:t>
      </w:r>
      <w:r w:rsidR="00946715">
        <w:t>8</w:t>
      </w:r>
      <w:r>
        <w:t>.</w:t>
      </w:r>
      <w:r w:rsidRPr="00A2226D">
        <w:rPr>
          <w:highlight w:val="yellow"/>
        </w:rPr>
        <w:t>x</w:t>
      </w:r>
      <w:r>
        <w:t>.1.3.2.2</w:t>
      </w:r>
      <w:r w:rsidRPr="00E73566">
        <w:t>-1.</w:t>
      </w:r>
    </w:p>
    <w:p w14:paraId="35D7B8CC" w14:textId="7E7C6226" w:rsidR="00A2226D" w:rsidRPr="00E73566" w:rsidRDefault="00A2226D" w:rsidP="00A2226D">
      <w:pPr>
        <w:pStyle w:val="TH"/>
        <w:rPr>
          <w:rFonts w:cs="Arial"/>
        </w:rPr>
      </w:pPr>
      <w:r w:rsidRPr="00E73566">
        <w:t>Table </w:t>
      </w:r>
      <w:r w:rsidR="00946715">
        <w:t>8</w:t>
      </w:r>
      <w:r>
        <w:t>.</w:t>
      </w:r>
      <w:r w:rsidRPr="00A2226D">
        <w:rPr>
          <w:highlight w:val="yellow"/>
        </w:rPr>
        <w:t>x</w:t>
      </w:r>
      <w:r>
        <w:t>.1.3.2.2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77777777" w:rsidR="00A2226D" w:rsidRPr="00E73566" w:rsidRDefault="00A2226D" w:rsidP="00A2226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66C0F2D7" w:rsidR="00A2226D" w:rsidRPr="00E73566" w:rsidRDefault="00A2226D" w:rsidP="00A2226D">
      <w:r w:rsidRPr="00E73566">
        <w:t>This method shall support the request data structures specified in table </w:t>
      </w:r>
      <w:r w:rsidR="00946715">
        <w:t>8</w:t>
      </w:r>
      <w:r>
        <w:t>.</w:t>
      </w:r>
      <w:r w:rsidRPr="00A2226D">
        <w:rPr>
          <w:highlight w:val="yellow"/>
        </w:rPr>
        <w:t>x</w:t>
      </w:r>
      <w:r>
        <w:t>.1.3.2.2</w:t>
      </w:r>
      <w:r w:rsidRPr="00E73566">
        <w:t>-2 and the response data structures and response codes specified in table </w:t>
      </w:r>
      <w:r w:rsidR="00946715">
        <w:t>8</w:t>
      </w:r>
      <w:r>
        <w:t>.</w:t>
      </w:r>
      <w:r w:rsidRPr="00A2226D">
        <w:rPr>
          <w:highlight w:val="yellow"/>
        </w:rPr>
        <w:t>x</w:t>
      </w:r>
      <w:r>
        <w:t>.1.3.2.2</w:t>
      </w:r>
      <w:r w:rsidRPr="00E73566">
        <w:t>-3.</w:t>
      </w:r>
    </w:p>
    <w:p w14:paraId="5D7E939D" w14:textId="55E536D6" w:rsidR="00A2226D" w:rsidRPr="00E73566" w:rsidRDefault="00A2226D" w:rsidP="00A2226D">
      <w:pPr>
        <w:pStyle w:val="TH"/>
      </w:pPr>
      <w:r w:rsidRPr="00E73566">
        <w:t>Table </w:t>
      </w:r>
      <w:r w:rsidR="00946715">
        <w:t>8</w:t>
      </w:r>
      <w:r>
        <w:t>.</w:t>
      </w:r>
      <w:r w:rsidRPr="00A2226D">
        <w:rPr>
          <w:highlight w:val="yellow"/>
        </w:rPr>
        <w:t>x</w:t>
      </w:r>
      <w:r>
        <w:t>.1.3.2.2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A2226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A2226D" w:rsidRPr="00E73566" w14:paraId="6CBBFC6E" w14:textId="77777777" w:rsidTr="00A2226D">
        <w:trPr>
          <w:jc w:val="center"/>
        </w:trPr>
        <w:tc>
          <w:tcPr>
            <w:tcW w:w="2989" w:type="dxa"/>
            <w:tcBorders>
              <w:top w:val="single" w:sz="4" w:space="0" w:color="auto"/>
              <w:left w:val="single" w:sz="6" w:space="0" w:color="000000"/>
              <w:bottom w:val="single" w:sz="6" w:space="0" w:color="000000"/>
              <w:right w:val="single" w:sz="6" w:space="0" w:color="000000"/>
            </w:tcBorders>
          </w:tcPr>
          <w:p w14:paraId="0DA3A229" w14:textId="77777777" w:rsidR="00A2226D" w:rsidRPr="00E73566" w:rsidRDefault="00A2226D" w:rsidP="00A2226D">
            <w:pPr>
              <w:pStyle w:val="TAL"/>
            </w:pPr>
          </w:p>
        </w:tc>
        <w:tc>
          <w:tcPr>
            <w:tcW w:w="360" w:type="dxa"/>
            <w:tcBorders>
              <w:top w:val="single" w:sz="4" w:space="0" w:color="auto"/>
              <w:left w:val="single" w:sz="6" w:space="0" w:color="000000"/>
              <w:bottom w:val="single" w:sz="6" w:space="0" w:color="000000"/>
              <w:right w:val="single" w:sz="6" w:space="0" w:color="000000"/>
            </w:tcBorders>
          </w:tcPr>
          <w:p w14:paraId="5990B72A" w14:textId="77777777" w:rsidR="00A2226D" w:rsidRPr="00E73566" w:rsidRDefault="00A2226D" w:rsidP="00A2226D">
            <w:pPr>
              <w:pStyle w:val="TAC"/>
            </w:pPr>
          </w:p>
        </w:tc>
        <w:tc>
          <w:tcPr>
            <w:tcW w:w="1350" w:type="dxa"/>
            <w:tcBorders>
              <w:top w:val="single" w:sz="4" w:space="0" w:color="auto"/>
              <w:left w:val="single" w:sz="6" w:space="0" w:color="000000"/>
              <w:bottom w:val="single" w:sz="6" w:space="0" w:color="000000"/>
              <w:right w:val="single" w:sz="6" w:space="0" w:color="000000"/>
            </w:tcBorders>
          </w:tcPr>
          <w:p w14:paraId="1FCFAFE9" w14:textId="77777777" w:rsidR="00A2226D" w:rsidRPr="00E73566" w:rsidRDefault="00A2226D" w:rsidP="00A2226D">
            <w:pPr>
              <w:pStyle w:val="TAL"/>
            </w:pPr>
          </w:p>
        </w:tc>
        <w:tc>
          <w:tcPr>
            <w:tcW w:w="4980" w:type="dxa"/>
            <w:tcBorders>
              <w:top w:val="single" w:sz="4" w:space="0" w:color="auto"/>
              <w:left w:val="single" w:sz="6" w:space="0" w:color="000000"/>
              <w:bottom w:val="single" w:sz="6" w:space="0" w:color="000000"/>
              <w:right w:val="single" w:sz="6" w:space="0" w:color="000000"/>
            </w:tcBorders>
          </w:tcPr>
          <w:p w14:paraId="7D9C3576" w14:textId="77777777" w:rsidR="00A2226D" w:rsidRPr="00E73566" w:rsidRDefault="00A2226D" w:rsidP="00A2226D">
            <w:pPr>
              <w:pStyle w:val="TAL"/>
            </w:pPr>
          </w:p>
        </w:tc>
      </w:tr>
    </w:tbl>
    <w:p w14:paraId="02CFFEE0" w14:textId="77777777" w:rsidR="00A2226D" w:rsidRPr="00E73566" w:rsidRDefault="00A2226D" w:rsidP="00A2226D"/>
    <w:p w14:paraId="0071950C" w14:textId="2E703F0B" w:rsidR="00A2226D" w:rsidRPr="00E73566" w:rsidRDefault="00A2226D" w:rsidP="00A2226D">
      <w:pPr>
        <w:pStyle w:val="TH"/>
      </w:pPr>
      <w:r w:rsidRPr="00E73566">
        <w:t>Table </w:t>
      </w:r>
      <w:r w:rsidR="00946715">
        <w:t>8</w:t>
      </w:r>
      <w:r>
        <w:t>.</w:t>
      </w:r>
      <w:r w:rsidRPr="00A2226D">
        <w:rPr>
          <w:highlight w:val="yellow"/>
        </w:rPr>
        <w:t>x</w:t>
      </w:r>
      <w:r>
        <w:t>.1.3.2.2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A2226D"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77777777" w:rsidR="00A2226D" w:rsidRPr="00E73566" w:rsidRDefault="00A2226D" w:rsidP="00A2226D">
            <w:pPr>
              <w:pStyle w:val="TAL"/>
            </w:pPr>
          </w:p>
        </w:tc>
        <w:tc>
          <w:tcPr>
            <w:tcW w:w="215" w:type="pct"/>
            <w:tcBorders>
              <w:top w:val="single" w:sz="4" w:space="0" w:color="auto"/>
              <w:left w:val="single" w:sz="6" w:space="0" w:color="000000"/>
              <w:bottom w:val="single" w:sz="6" w:space="0" w:color="000000"/>
              <w:right w:val="single" w:sz="6" w:space="0" w:color="000000"/>
            </w:tcBorders>
          </w:tcPr>
          <w:p w14:paraId="31A8B0A5" w14:textId="77777777" w:rsidR="00A2226D" w:rsidRPr="00E73566" w:rsidRDefault="00A2226D" w:rsidP="00A2226D">
            <w:pPr>
              <w:pStyle w:val="TAC"/>
            </w:pPr>
          </w:p>
        </w:tc>
        <w:tc>
          <w:tcPr>
            <w:tcW w:w="604" w:type="pct"/>
            <w:tcBorders>
              <w:top w:val="single" w:sz="4" w:space="0" w:color="auto"/>
              <w:left w:val="single" w:sz="6" w:space="0" w:color="000000"/>
              <w:bottom w:val="single" w:sz="6" w:space="0" w:color="000000"/>
              <w:right w:val="single" w:sz="6" w:space="0" w:color="000000"/>
            </w:tcBorders>
          </w:tcPr>
          <w:p w14:paraId="2F8D7373" w14:textId="77777777" w:rsidR="00A2226D" w:rsidRPr="00E73566" w:rsidRDefault="00A2226D" w:rsidP="00A2226D">
            <w:pPr>
              <w:pStyle w:val="TAC"/>
            </w:pPr>
          </w:p>
        </w:tc>
        <w:tc>
          <w:tcPr>
            <w:tcW w:w="791" w:type="pct"/>
            <w:tcBorders>
              <w:top w:val="single" w:sz="4" w:space="0" w:color="auto"/>
              <w:left w:val="single" w:sz="6" w:space="0" w:color="000000"/>
              <w:bottom w:val="single" w:sz="6" w:space="0" w:color="000000"/>
              <w:right w:val="single" w:sz="6" w:space="0" w:color="000000"/>
            </w:tcBorders>
          </w:tcPr>
          <w:p w14:paraId="6092BD85" w14:textId="77777777" w:rsidR="00A2226D" w:rsidRPr="00E73566" w:rsidRDefault="00A2226D" w:rsidP="00A2226D">
            <w:pPr>
              <w:pStyle w:val="TAL"/>
            </w:pPr>
          </w:p>
        </w:tc>
        <w:tc>
          <w:tcPr>
            <w:tcW w:w="2386" w:type="pct"/>
            <w:tcBorders>
              <w:top w:val="single" w:sz="4" w:space="0" w:color="auto"/>
              <w:left w:val="single" w:sz="6" w:space="0" w:color="000000"/>
              <w:bottom w:val="single" w:sz="6" w:space="0" w:color="000000"/>
              <w:right w:val="single" w:sz="6" w:space="0" w:color="000000"/>
            </w:tcBorders>
          </w:tcPr>
          <w:p w14:paraId="787D80BD" w14:textId="77777777" w:rsidR="00A2226D" w:rsidRPr="00E73566" w:rsidRDefault="00A2226D" w:rsidP="00A2226D">
            <w:pPr>
              <w:pStyle w:val="TAL"/>
            </w:pPr>
          </w:p>
        </w:tc>
      </w:tr>
    </w:tbl>
    <w:p w14:paraId="5AEAF6B0" w14:textId="77777777" w:rsidR="00A2226D" w:rsidRPr="00A2226D" w:rsidRDefault="00A2226D" w:rsidP="00A2226D"/>
    <w:p w14:paraId="03069B4E" w14:textId="2B52CB8E" w:rsidR="0028177D" w:rsidRDefault="00946715" w:rsidP="0028177D">
      <w:pPr>
        <w:pStyle w:val="Heading4"/>
      </w:pPr>
      <w:bookmarkStart w:id="88" w:name="_Toc61869153"/>
      <w:r>
        <w:lastRenderedPageBreak/>
        <w:t>8</w:t>
      </w:r>
      <w:r w:rsidR="0028177D">
        <w:t>.x.1.4</w:t>
      </w:r>
      <w:r w:rsidR="0028177D">
        <w:tab/>
        <w:t>Data Model</w:t>
      </w:r>
      <w:bookmarkEnd w:id="88"/>
    </w:p>
    <w:p w14:paraId="2F80AFE4" w14:textId="07B597CC" w:rsidR="00A2226D" w:rsidRDefault="00946715" w:rsidP="00A2226D">
      <w:pPr>
        <w:pStyle w:val="Heading5"/>
        <w:rPr>
          <w:lang w:eastAsia="zh-CN"/>
        </w:rPr>
      </w:pPr>
      <w:bookmarkStart w:id="89" w:name="_Toc21450955"/>
      <w:bookmarkStart w:id="90" w:name="_Toc61869154"/>
      <w:r>
        <w:rPr>
          <w:lang w:eastAsia="zh-CN"/>
        </w:rPr>
        <w:t>8</w:t>
      </w:r>
      <w:r w:rsidR="00A2226D">
        <w:rPr>
          <w:lang w:eastAsia="zh-CN"/>
        </w:rPr>
        <w:t>.x.1.4.1</w:t>
      </w:r>
      <w:r w:rsidR="00A2226D">
        <w:rPr>
          <w:lang w:eastAsia="zh-CN"/>
        </w:rPr>
        <w:tab/>
        <w:t>General</w:t>
      </w:r>
      <w:bookmarkEnd w:id="89"/>
      <w:bookmarkEnd w:id="90"/>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2B307B84" w:rsidR="00A2226D" w:rsidRDefault="00444291" w:rsidP="00A2226D">
      <w:r>
        <w:t>Table 8</w:t>
      </w:r>
      <w:r w:rsidR="00E31313">
        <w:t>.</w:t>
      </w:r>
      <w:r w:rsidR="00E31313" w:rsidRPr="00E31313">
        <w:rPr>
          <w:highlight w:val="yellow"/>
        </w:rPr>
        <w:t>x</w:t>
      </w:r>
      <w:r w:rsidR="00A2226D">
        <w:t xml:space="preserve">.1.4.1-1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5D6422F1" w:rsidR="00A2226D" w:rsidRDefault="00444291" w:rsidP="00A2226D">
      <w:pPr>
        <w:pStyle w:val="TH"/>
      </w:pPr>
      <w:r>
        <w:t>Table 8</w:t>
      </w:r>
      <w:r w:rsidR="00A2226D">
        <w:t>.</w:t>
      </w:r>
      <w:r w:rsidR="00E31313" w:rsidRPr="00E31313">
        <w:rPr>
          <w:highlight w:val="yellow"/>
        </w:rPr>
        <w:t>x</w:t>
      </w:r>
      <w:r w:rsidR="00A2226D">
        <w:t xml:space="preserve">.1.4.1-1: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6AF7FF37" w:rsidR="00A2226D" w:rsidRDefault="00A2226D" w:rsidP="00A2226D">
      <w:r>
        <w:t>Table</w:t>
      </w:r>
      <w:r w:rsidR="00E31313">
        <w:t> </w:t>
      </w:r>
      <w:r w:rsidR="00444291">
        <w:t>8</w:t>
      </w:r>
      <w:r w:rsidR="00E31313">
        <w:t>.</w:t>
      </w:r>
      <w:r w:rsidR="00E31313" w:rsidRPr="00E31313">
        <w:rPr>
          <w:highlight w:val="yellow"/>
        </w:rPr>
        <w:t>x</w:t>
      </w:r>
      <w:r>
        <w:t xml:space="preserve">.1.4.1-2 specifies data types re-used by the </w:t>
      </w:r>
      <w:r w:rsidR="00E31313" w:rsidRPr="00E31313">
        <w:rPr>
          <w:highlight w:val="yellow"/>
        </w:rPr>
        <w:t>&lt;API Name&gt;</w:t>
      </w:r>
      <w:r>
        <w:t xml:space="preserve"> API service. </w:t>
      </w:r>
    </w:p>
    <w:p w14:paraId="2F7A6177" w14:textId="2720D233" w:rsidR="00A2226D" w:rsidRDefault="00E31313" w:rsidP="00A2226D">
      <w:pPr>
        <w:pStyle w:val="TH"/>
      </w:pPr>
      <w:r>
        <w:t>Table </w:t>
      </w:r>
      <w:r w:rsidR="00444291">
        <w:t>8</w:t>
      </w:r>
      <w:r>
        <w:t>.</w:t>
      </w:r>
      <w:r w:rsidRPr="00E31313">
        <w:rPr>
          <w:highlight w:val="yellow"/>
        </w:rPr>
        <w:t>x</w:t>
      </w:r>
      <w:r w:rsidR="00A2226D">
        <w:t>.1.4.1-2: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2679A677" w:rsidR="00A2226D" w:rsidRDefault="00444291" w:rsidP="00A2226D">
      <w:pPr>
        <w:pStyle w:val="Heading5"/>
        <w:rPr>
          <w:lang w:eastAsia="zh-CN"/>
        </w:rPr>
      </w:pPr>
      <w:bookmarkStart w:id="91" w:name="_Toc21450956"/>
      <w:bookmarkStart w:id="92" w:name="_Toc61869155"/>
      <w:r>
        <w:rPr>
          <w:lang w:eastAsia="zh-CN"/>
        </w:rPr>
        <w:t>8</w:t>
      </w:r>
      <w:r w:rsidR="00A2226D">
        <w:rPr>
          <w:lang w:eastAsia="zh-CN"/>
        </w:rPr>
        <w:t>.</w:t>
      </w:r>
      <w:r w:rsidR="00E31313">
        <w:rPr>
          <w:lang w:eastAsia="zh-CN"/>
        </w:rPr>
        <w:t>x</w:t>
      </w:r>
      <w:r w:rsidR="00A2226D">
        <w:rPr>
          <w:lang w:eastAsia="zh-CN"/>
        </w:rPr>
        <w:t>.1.4.2</w:t>
      </w:r>
      <w:r w:rsidR="00A2226D">
        <w:rPr>
          <w:lang w:eastAsia="zh-CN"/>
        </w:rPr>
        <w:tab/>
        <w:t>Structured data types</w:t>
      </w:r>
      <w:bookmarkEnd w:id="91"/>
      <w:bookmarkEnd w:id="92"/>
    </w:p>
    <w:p w14:paraId="4BF5F648" w14:textId="5F278ED4" w:rsidR="00A2226D" w:rsidRDefault="00444291" w:rsidP="00A2226D">
      <w:pPr>
        <w:pStyle w:val="Heading6"/>
        <w:rPr>
          <w:lang w:eastAsia="zh-CN"/>
        </w:rPr>
      </w:pPr>
      <w:bookmarkStart w:id="93" w:name="_Toc21450957"/>
      <w:bookmarkStart w:id="94" w:name="_Toc61869156"/>
      <w:r>
        <w:rPr>
          <w:lang w:eastAsia="zh-CN"/>
        </w:rPr>
        <w:t>8</w:t>
      </w:r>
      <w:r w:rsidR="00E31313">
        <w:rPr>
          <w:lang w:eastAsia="zh-CN"/>
        </w:rPr>
        <w:t>.x</w:t>
      </w:r>
      <w:r w:rsidR="00A2226D">
        <w:rPr>
          <w:lang w:eastAsia="zh-CN"/>
        </w:rPr>
        <w:t>.1.4.2.1</w:t>
      </w:r>
      <w:r w:rsidR="00A2226D">
        <w:rPr>
          <w:lang w:eastAsia="zh-CN"/>
        </w:rPr>
        <w:tab/>
        <w:t>Introduction</w:t>
      </w:r>
      <w:bookmarkEnd w:id="93"/>
      <w:bookmarkEnd w:id="94"/>
    </w:p>
    <w:p w14:paraId="35F60751" w14:textId="788BD0EC" w:rsidR="00A2226D" w:rsidRDefault="00444291" w:rsidP="00A2226D">
      <w:pPr>
        <w:pStyle w:val="Heading6"/>
        <w:rPr>
          <w:lang w:eastAsia="zh-CN"/>
        </w:rPr>
      </w:pPr>
      <w:bookmarkStart w:id="95" w:name="_Toc21450958"/>
      <w:bookmarkStart w:id="96" w:name="_Toc61869157"/>
      <w:r>
        <w:rPr>
          <w:lang w:eastAsia="zh-CN"/>
        </w:rPr>
        <w:t>8</w:t>
      </w:r>
      <w:r w:rsidR="00E31313">
        <w:rPr>
          <w:lang w:eastAsia="zh-CN"/>
        </w:rPr>
        <w:t>.x</w:t>
      </w:r>
      <w:r w:rsidR="00A2226D">
        <w:rPr>
          <w:lang w:eastAsia="zh-CN"/>
        </w:rPr>
        <w:t>.1.4.2.2</w:t>
      </w:r>
      <w:r w:rsidR="00A2226D">
        <w:rPr>
          <w:lang w:eastAsia="zh-CN"/>
        </w:rPr>
        <w:tab/>
        <w:t xml:space="preserve">Type: </w:t>
      </w:r>
      <w:r w:rsidR="00A2226D" w:rsidRPr="00831458">
        <w:rPr>
          <w:lang w:eastAsia="zh-CN"/>
        </w:rPr>
        <w:t>&lt;Data type name&gt;</w:t>
      </w:r>
      <w:bookmarkEnd w:id="95"/>
      <w:bookmarkEnd w:id="96"/>
    </w:p>
    <w:p w14:paraId="3A837C21" w14:textId="0FA9155B"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.1.4.2.2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A2226D"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77777777" w:rsidR="00A2226D" w:rsidRDefault="00A2226D" w:rsidP="00A2226D">
            <w:pPr>
              <w:pStyle w:val="TAL"/>
            </w:pPr>
          </w:p>
        </w:tc>
        <w:tc>
          <w:tcPr>
            <w:tcW w:w="1006" w:type="dxa"/>
            <w:tcBorders>
              <w:top w:val="single" w:sz="4" w:space="0" w:color="auto"/>
              <w:left w:val="single" w:sz="4" w:space="0" w:color="auto"/>
              <w:bottom w:val="single" w:sz="4" w:space="0" w:color="auto"/>
              <w:right w:val="single" w:sz="4" w:space="0" w:color="auto"/>
            </w:tcBorders>
          </w:tcPr>
          <w:p w14:paraId="5A14D8DC" w14:textId="77777777" w:rsidR="00A2226D" w:rsidRDefault="00A2226D" w:rsidP="00A2226D">
            <w:pPr>
              <w:pStyle w:val="TAL"/>
            </w:pPr>
          </w:p>
        </w:tc>
        <w:tc>
          <w:tcPr>
            <w:tcW w:w="425" w:type="dxa"/>
            <w:tcBorders>
              <w:top w:val="single" w:sz="4" w:space="0" w:color="auto"/>
              <w:left w:val="single" w:sz="4" w:space="0" w:color="auto"/>
              <w:bottom w:val="single" w:sz="4" w:space="0" w:color="auto"/>
              <w:right w:val="single" w:sz="4" w:space="0" w:color="auto"/>
            </w:tcBorders>
          </w:tcPr>
          <w:p w14:paraId="6CD067BB" w14:textId="77777777" w:rsidR="00A2226D" w:rsidRDefault="00A2226D" w:rsidP="00A2226D">
            <w:pPr>
              <w:pStyle w:val="TAC"/>
            </w:pPr>
          </w:p>
        </w:tc>
        <w:tc>
          <w:tcPr>
            <w:tcW w:w="1368" w:type="dxa"/>
            <w:tcBorders>
              <w:top w:val="single" w:sz="4" w:space="0" w:color="auto"/>
              <w:left w:val="single" w:sz="4" w:space="0" w:color="auto"/>
              <w:bottom w:val="single" w:sz="4" w:space="0" w:color="auto"/>
              <w:right w:val="single" w:sz="4" w:space="0" w:color="auto"/>
            </w:tcBorders>
          </w:tcPr>
          <w:p w14:paraId="12285BC9" w14:textId="77777777" w:rsidR="00A2226D" w:rsidRDefault="00A2226D" w:rsidP="00A2226D">
            <w:pPr>
              <w:pStyle w:val="TAL"/>
            </w:pPr>
          </w:p>
        </w:tc>
        <w:tc>
          <w:tcPr>
            <w:tcW w:w="3438" w:type="dxa"/>
            <w:tcBorders>
              <w:top w:val="single" w:sz="4" w:space="0" w:color="auto"/>
              <w:left w:val="single" w:sz="4" w:space="0" w:color="auto"/>
              <w:bottom w:val="single" w:sz="4" w:space="0" w:color="auto"/>
              <w:right w:val="single" w:sz="4" w:space="0" w:color="auto"/>
            </w:tcBorders>
          </w:tcPr>
          <w:p w14:paraId="3155E265" w14:textId="77777777" w:rsidR="00A2226D" w:rsidRDefault="00A2226D" w:rsidP="00A2226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A2226D" w:rsidRDefault="00A2226D" w:rsidP="00A2226D">
            <w:pPr>
              <w:pStyle w:val="TAL"/>
              <w:rPr>
                <w:rFonts w:cs="Arial"/>
                <w:szCs w:val="18"/>
              </w:rPr>
            </w:pPr>
          </w:p>
        </w:tc>
      </w:tr>
    </w:tbl>
    <w:p w14:paraId="5C469D83" w14:textId="77777777" w:rsidR="00A2226D" w:rsidRPr="00490087" w:rsidRDefault="00A2226D" w:rsidP="00A2226D">
      <w:pPr>
        <w:rPr>
          <w:lang w:eastAsia="zh-CN"/>
        </w:rPr>
      </w:pPr>
    </w:p>
    <w:p w14:paraId="1C1598D0" w14:textId="2B4AF144" w:rsidR="00A2226D" w:rsidRPr="00A2226D" w:rsidRDefault="00444291" w:rsidP="00A2226D">
      <w:pPr>
        <w:pStyle w:val="Heading5"/>
        <w:rPr>
          <w:lang w:eastAsia="zh-CN"/>
        </w:rPr>
      </w:pPr>
      <w:bookmarkStart w:id="97" w:name="_Toc21450959"/>
      <w:bookmarkStart w:id="98" w:name="_Toc61869158"/>
      <w:r>
        <w:rPr>
          <w:lang w:eastAsia="zh-CN"/>
        </w:rPr>
        <w:t>8</w:t>
      </w:r>
      <w:r w:rsidR="00E31313">
        <w:rPr>
          <w:lang w:eastAsia="zh-CN"/>
        </w:rPr>
        <w:t>.x</w:t>
      </w:r>
      <w:r w:rsidR="00A2226D">
        <w:rPr>
          <w:lang w:eastAsia="zh-CN"/>
        </w:rPr>
        <w:t>.1.4.3</w:t>
      </w:r>
      <w:r w:rsidR="00A2226D">
        <w:rPr>
          <w:lang w:eastAsia="zh-CN"/>
        </w:rPr>
        <w:tab/>
        <w:t>Simple data types and enumerations</w:t>
      </w:r>
      <w:bookmarkEnd w:id="97"/>
      <w:bookmarkEnd w:id="98"/>
    </w:p>
    <w:p w14:paraId="03941E76" w14:textId="74FE2EFC" w:rsidR="0028177D" w:rsidRDefault="00444291" w:rsidP="0028177D">
      <w:pPr>
        <w:pStyle w:val="Heading4"/>
      </w:pPr>
      <w:bookmarkStart w:id="99" w:name="_Toc61869159"/>
      <w:r>
        <w:t>8</w:t>
      </w:r>
      <w:r w:rsidR="0028177D">
        <w:t>.x.1.5</w:t>
      </w:r>
      <w:r w:rsidR="0028177D">
        <w:tab/>
        <w:t>Error Handling</w:t>
      </w:r>
      <w:bookmarkEnd w:id="99"/>
    </w:p>
    <w:p w14:paraId="64613F80" w14:textId="5C950A95" w:rsidR="0028177D" w:rsidRDefault="00444291" w:rsidP="0028177D">
      <w:pPr>
        <w:pStyle w:val="Heading4"/>
      </w:pPr>
      <w:bookmarkStart w:id="100" w:name="_Toc61869160"/>
      <w:r>
        <w:t>8</w:t>
      </w:r>
      <w:r w:rsidR="0028177D">
        <w:t>.x.1.6</w:t>
      </w:r>
      <w:r w:rsidR="0028177D">
        <w:tab/>
        <w:t>Feature negotiation</w:t>
      </w:r>
      <w:bookmarkEnd w:id="100"/>
    </w:p>
    <w:p w14:paraId="01CDF8E8" w14:textId="4FC8BE4C"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101" w:name="_Toc61869161"/>
      <w:r>
        <w:t>9</w:t>
      </w:r>
      <w:r>
        <w:tab/>
        <w:t>Edge Configuration Server API Definitions</w:t>
      </w:r>
      <w:bookmarkEnd w:id="101"/>
    </w:p>
    <w:p w14:paraId="1DF21928" w14:textId="37DC260F"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6BBBE640" w14:textId="62FA9303" w:rsidR="00BE2C62" w:rsidRDefault="00BE2C62" w:rsidP="00BE2C62">
      <w:pPr>
        <w:pStyle w:val="Heading2"/>
      </w:pPr>
      <w:bookmarkStart w:id="102" w:name="_Toc61869162"/>
      <w:r>
        <w:t>9.1</w:t>
      </w:r>
      <w:r>
        <w:tab/>
        <w:t>EES Registration API</w:t>
      </w:r>
      <w:bookmarkEnd w:id="102"/>
    </w:p>
    <w:p w14:paraId="227D1379" w14:textId="329E161E" w:rsidR="00BE2C62" w:rsidRPr="008C2359" w:rsidRDefault="00BE2C62" w:rsidP="00BE2C62">
      <w:r w:rsidRPr="001035A7">
        <w:rPr>
          <w:i/>
          <w:color w:val="0000FF"/>
        </w:rPr>
        <w:t xml:space="preserve">This clause provides </w:t>
      </w:r>
      <w:r>
        <w:rPr>
          <w:i/>
          <w:color w:val="0000FF"/>
        </w:rPr>
        <w:t xml:space="preserve">definition of </w:t>
      </w:r>
      <w:r w:rsidRPr="001035A7">
        <w:rPr>
          <w:i/>
          <w:color w:val="0000FF"/>
        </w:rPr>
        <w:t xml:space="preserve">APIs related to registration of </w:t>
      </w:r>
      <w:r>
        <w:rPr>
          <w:i/>
          <w:color w:val="0000FF"/>
        </w:rPr>
        <w:t>EES.</w:t>
      </w:r>
    </w:p>
    <w:p w14:paraId="6D38D017" w14:textId="5E61487D" w:rsidR="00BE2C62" w:rsidRDefault="00BE2C62" w:rsidP="00BE2C62">
      <w:pPr>
        <w:pStyle w:val="Heading2"/>
      </w:pPr>
      <w:bookmarkStart w:id="103" w:name="_Toc61869163"/>
      <w:r>
        <w:lastRenderedPageBreak/>
        <w:t xml:space="preserve">9.2 </w:t>
      </w:r>
      <w:r>
        <w:tab/>
        <w:t>Service continuity APIs</w:t>
      </w:r>
      <w:bookmarkEnd w:id="103"/>
    </w:p>
    <w:p w14:paraId="3793F60C" w14:textId="77777777" w:rsidR="00BE2C62" w:rsidRDefault="00BE2C62" w:rsidP="00BE2C62">
      <w:pPr>
        <w:rPr>
          <w:i/>
          <w:color w:val="0000FF"/>
        </w:rPr>
      </w:pPr>
      <w:r w:rsidRPr="001035A7">
        <w:rPr>
          <w:i/>
          <w:color w:val="0000FF"/>
        </w:rPr>
        <w:t xml:space="preserve">This clause provides </w:t>
      </w:r>
      <w:r>
        <w:rPr>
          <w:i/>
          <w:color w:val="0000FF"/>
        </w:rPr>
        <w:t xml:space="preserve">definition of </w:t>
      </w:r>
      <w:r w:rsidRPr="001035A7">
        <w:rPr>
          <w:i/>
          <w:color w:val="0000FF"/>
        </w:rPr>
        <w:t xml:space="preserve">APIs related </w:t>
      </w:r>
      <w:r>
        <w:rPr>
          <w:i/>
          <w:color w:val="0000FF"/>
        </w:rPr>
        <w:t>service continuity</w:t>
      </w:r>
      <w:r w:rsidRPr="001035A7">
        <w:rPr>
          <w:i/>
          <w:color w:val="0000FF"/>
        </w:rPr>
        <w:t>.</w:t>
      </w:r>
    </w:p>
    <w:p w14:paraId="4252EF38" w14:textId="27D39BE0" w:rsidR="00BE2C62" w:rsidRDefault="00BE2C62" w:rsidP="00BE2C62">
      <w:pPr>
        <w:pStyle w:val="Heading2"/>
      </w:pPr>
      <w:bookmarkStart w:id="104" w:name="_Toc61869164"/>
      <w:r>
        <w:t>9.x</w:t>
      </w:r>
      <w:r>
        <w:tab/>
      </w:r>
      <w:r w:rsidRPr="00831458">
        <w:t>&lt;API Category&gt;</w:t>
      </w:r>
      <w:r>
        <w:t xml:space="preserve"> APIs</w:t>
      </w:r>
      <w:bookmarkEnd w:id="104"/>
    </w:p>
    <w:p w14:paraId="02B00E6A" w14:textId="77777777" w:rsidR="00BE2C62" w:rsidRPr="00771852" w:rsidRDefault="00BE2C62" w:rsidP="00BE2C62">
      <w:pPr>
        <w:rPr>
          <w:i/>
          <w:color w:val="0000FF"/>
        </w:rPr>
      </w:pPr>
      <w:r w:rsidRPr="001961EA">
        <w:rPr>
          <w:i/>
          <w:color w:val="0000FF"/>
        </w:rPr>
        <w:t>Add a copy of this clause for new category of APIs, adding the detail of the each individual API.</w:t>
      </w:r>
      <w:r>
        <w:rPr>
          <w:i/>
          <w:color w:val="0000FF"/>
        </w:rPr>
        <w:t xml:space="preserve"> Yellow highlighted text needs to be replaced with appropriate clause number and the API, Method, Data type, etc. appropriately. </w:t>
      </w:r>
    </w:p>
    <w:p w14:paraId="3725AE88" w14:textId="28552674" w:rsidR="00BE2C62" w:rsidRDefault="00BE2C62" w:rsidP="00BE2C62">
      <w:pPr>
        <w:pStyle w:val="Heading3"/>
      </w:pPr>
      <w:bookmarkStart w:id="105" w:name="_Toc61869165"/>
      <w:r>
        <w:t>9.x.1</w:t>
      </w:r>
      <w:r>
        <w:tab/>
      </w:r>
      <w:r w:rsidRPr="00831458">
        <w:t>&lt;API Name&gt;</w:t>
      </w:r>
      <w:r>
        <w:t xml:space="preserve"> API</w:t>
      </w:r>
      <w:bookmarkEnd w:id="105"/>
    </w:p>
    <w:p w14:paraId="3BA56FD3" w14:textId="77777777" w:rsidR="00BE2C62" w:rsidRPr="00771852" w:rsidRDefault="00BE2C62" w:rsidP="00BE2C6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54BFC905" w14:textId="5B043F42" w:rsidR="00BE2C62" w:rsidRDefault="00BE2C62" w:rsidP="00BE2C62">
      <w:pPr>
        <w:pStyle w:val="Heading4"/>
      </w:pPr>
      <w:bookmarkStart w:id="106" w:name="_Toc61869166"/>
      <w:r>
        <w:t>9.x.1.1</w:t>
      </w:r>
      <w:r>
        <w:tab/>
        <w:t>API URI</w:t>
      </w:r>
      <w:bookmarkEnd w:id="106"/>
    </w:p>
    <w:p w14:paraId="5C8F96B6" w14:textId="5A945A90" w:rsidR="00BE2C62" w:rsidRDefault="00BE2C62" w:rsidP="00BE2C62">
      <w:pPr>
        <w:pStyle w:val="Heading4"/>
      </w:pPr>
      <w:bookmarkStart w:id="107" w:name="_Toc61869167"/>
      <w:r>
        <w:t>9.x.1.2</w:t>
      </w:r>
      <w:r>
        <w:tab/>
        <w:t>Resources</w:t>
      </w:r>
      <w:bookmarkEnd w:id="107"/>
    </w:p>
    <w:p w14:paraId="0B95B26A" w14:textId="54F1E066" w:rsidR="00BE2C62" w:rsidRDefault="00BE2C62" w:rsidP="00BE2C62">
      <w:pPr>
        <w:pStyle w:val="Heading5"/>
      </w:pPr>
      <w:bookmarkStart w:id="108" w:name="_Toc61869168"/>
      <w:r>
        <w:t>9.x.1.2.1</w:t>
      </w:r>
      <w:r>
        <w:tab/>
        <w:t>Overview</w:t>
      </w:r>
      <w:bookmarkEnd w:id="108"/>
    </w:p>
    <w:p w14:paraId="08EA4E60" w14:textId="77777777" w:rsidR="00BE2C62" w:rsidRDefault="00BE2C62" w:rsidP="00BE2C62">
      <w:pPr>
        <w:pStyle w:val="TH"/>
      </w:pPr>
      <w:r w:rsidRPr="00E73566">
        <w:object w:dxaOrig="5352" w:dyaOrig="2556" w14:anchorId="028C30F4">
          <v:shape id="_x0000_i1026" type="#_x0000_t75" style="width:267.7pt;height:127.1pt" o:ole="">
            <v:imagedata r:id="rId11" o:title=""/>
          </v:shape>
          <o:OLEObject Type="Embed" ProgID="Visio.Drawing.11" ShapeID="_x0000_i1026" DrawAspect="Content" ObjectID="_1672494287" r:id="rId13"/>
        </w:object>
      </w:r>
    </w:p>
    <w:p w14:paraId="1FCD5F64" w14:textId="34BE0886" w:rsidR="00BE2C62" w:rsidRDefault="00BE2C62" w:rsidP="00BE2C62">
      <w:pPr>
        <w:pStyle w:val="TF"/>
      </w:pPr>
      <w:r>
        <w:t>Figure 9.</w:t>
      </w:r>
      <w:r w:rsidRPr="00A422BA">
        <w:rPr>
          <w:highlight w:val="yellow"/>
        </w:rPr>
        <w:t>x</w:t>
      </w:r>
      <w:r>
        <w:t xml:space="preserve">.1.2.1-1: Resource URI structure of the </w:t>
      </w:r>
      <w:r w:rsidRPr="00A422BA">
        <w:rPr>
          <w:highlight w:val="yellow"/>
        </w:rPr>
        <w:t>&lt;API Name&gt;</w:t>
      </w:r>
      <w:r>
        <w:t xml:space="preserve"> API</w:t>
      </w:r>
    </w:p>
    <w:p w14:paraId="24D140BE" w14:textId="5416E317" w:rsidR="00BE2C62" w:rsidRDefault="00BE2C62" w:rsidP="00BE2C62">
      <w:r>
        <w:t>Table 9.</w:t>
      </w:r>
      <w:r w:rsidRPr="00A422BA">
        <w:rPr>
          <w:highlight w:val="yellow"/>
        </w:rPr>
        <w:t>x</w:t>
      </w:r>
      <w:r>
        <w:t>.1.2.1-1 provides an overview of the resources and applicable HTTP methods.</w:t>
      </w:r>
    </w:p>
    <w:p w14:paraId="0AAD8275" w14:textId="747FA4DB" w:rsidR="00BE2C62" w:rsidRDefault="00BE2C62" w:rsidP="00BE2C62">
      <w:pPr>
        <w:pStyle w:val="TH"/>
      </w:pPr>
      <w:r>
        <w:t>Table 9.</w:t>
      </w:r>
      <w:r w:rsidRPr="00A422BA">
        <w:rPr>
          <w:highlight w:val="yellow"/>
        </w:rPr>
        <w:t>x</w:t>
      </w:r>
      <w:r>
        <w:t>.1.2.1-1: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BE2C62" w:rsidRPr="00170884" w14:paraId="37A4DAF7" w14:textId="77777777" w:rsidTr="00084F2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27648" w14:textId="77777777" w:rsidR="00BE2C62" w:rsidRPr="00170884" w:rsidRDefault="00BE2C62" w:rsidP="00084F2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6F56" w14:textId="77777777" w:rsidR="00BE2C62" w:rsidRPr="00170884" w:rsidRDefault="00BE2C62" w:rsidP="00084F2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C2583" w14:textId="77777777" w:rsidR="00BE2C62" w:rsidRPr="00170884" w:rsidRDefault="00BE2C62" w:rsidP="00084F2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7E264" w14:textId="77777777" w:rsidR="00BE2C62" w:rsidRPr="00170884" w:rsidRDefault="00BE2C62" w:rsidP="00084F20">
            <w:pPr>
              <w:pStyle w:val="TAH"/>
            </w:pPr>
            <w:r w:rsidRPr="00170884">
              <w:t>Description</w:t>
            </w:r>
          </w:p>
        </w:tc>
      </w:tr>
      <w:tr w:rsidR="00BE2C62" w:rsidRPr="00FF31D1" w14:paraId="209ECA2A" w14:textId="77777777" w:rsidTr="00084F20">
        <w:trPr>
          <w:jc w:val="center"/>
        </w:trPr>
        <w:tc>
          <w:tcPr>
            <w:tcW w:w="0" w:type="auto"/>
            <w:tcBorders>
              <w:top w:val="single" w:sz="4" w:space="0" w:color="auto"/>
              <w:left w:val="single" w:sz="4" w:space="0" w:color="auto"/>
              <w:right w:val="single" w:sz="4" w:space="0" w:color="auto"/>
            </w:tcBorders>
          </w:tcPr>
          <w:p w14:paraId="4A70F7E4" w14:textId="77777777" w:rsidR="00BE2C62" w:rsidRPr="00FF31D1" w:rsidRDefault="00BE2C62" w:rsidP="00084F20">
            <w:pPr>
              <w:pStyle w:val="TAL"/>
              <w:rPr>
                <w:rFonts w:eastAsia="SimSun"/>
              </w:rPr>
            </w:pPr>
          </w:p>
        </w:tc>
        <w:tc>
          <w:tcPr>
            <w:tcW w:w="1585" w:type="pct"/>
            <w:tcBorders>
              <w:top w:val="single" w:sz="4" w:space="0" w:color="auto"/>
              <w:left w:val="single" w:sz="4" w:space="0" w:color="auto"/>
              <w:right w:val="single" w:sz="4" w:space="0" w:color="auto"/>
            </w:tcBorders>
          </w:tcPr>
          <w:p w14:paraId="6AE2CE93" w14:textId="77777777" w:rsidR="00BE2C62" w:rsidRPr="00FF31D1" w:rsidRDefault="00BE2C62" w:rsidP="00084F2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1A1BDB0F" w14:textId="77777777" w:rsidR="00BE2C62" w:rsidRPr="00FF31D1" w:rsidRDefault="00BE2C62" w:rsidP="00084F2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39AF9974" w14:textId="77777777" w:rsidR="00BE2C62" w:rsidRPr="00FF31D1" w:rsidRDefault="00BE2C62" w:rsidP="00084F20">
            <w:pPr>
              <w:pStyle w:val="TAL"/>
              <w:rPr>
                <w:rFonts w:eastAsia="SimSun"/>
              </w:rPr>
            </w:pPr>
          </w:p>
        </w:tc>
      </w:tr>
    </w:tbl>
    <w:p w14:paraId="06BE6AA1" w14:textId="77777777" w:rsidR="00BE2C62" w:rsidRPr="00A422BA" w:rsidRDefault="00BE2C62" w:rsidP="00BE2C62"/>
    <w:p w14:paraId="520D4CE6" w14:textId="09B0D674" w:rsidR="00BE2C62" w:rsidRDefault="00BE2C62" w:rsidP="00BE2C62">
      <w:pPr>
        <w:pStyle w:val="Heading5"/>
      </w:pPr>
      <w:bookmarkStart w:id="109" w:name="_Toc61869169"/>
      <w:r>
        <w:lastRenderedPageBreak/>
        <w:t>9.x.1.2.2</w:t>
      </w:r>
      <w:r>
        <w:tab/>
        <w:t>Resource</w:t>
      </w:r>
      <w:r w:rsidRPr="00831458">
        <w:t>: &lt;Resource name&gt;</w:t>
      </w:r>
      <w:bookmarkEnd w:id="109"/>
    </w:p>
    <w:p w14:paraId="634BE60D" w14:textId="67C493CF" w:rsidR="00BE2C62" w:rsidRPr="00C14CE6" w:rsidRDefault="00BE2C62" w:rsidP="00BE2C62">
      <w:pPr>
        <w:pStyle w:val="Heading6"/>
        <w:rPr>
          <w:lang w:eastAsia="zh-CN"/>
        </w:rPr>
      </w:pPr>
      <w:bookmarkStart w:id="110" w:name="_Toc61869170"/>
      <w:r>
        <w:rPr>
          <w:lang w:eastAsia="zh-CN"/>
        </w:rPr>
        <w:t>9.x.1.2.2.1</w:t>
      </w:r>
      <w:r>
        <w:rPr>
          <w:lang w:eastAsia="zh-CN"/>
        </w:rPr>
        <w:tab/>
        <w:t>Description</w:t>
      </w:r>
      <w:bookmarkEnd w:id="110"/>
    </w:p>
    <w:p w14:paraId="71C55A09" w14:textId="465D5542" w:rsidR="00BE2C62" w:rsidRDefault="00BE2C62" w:rsidP="00BE2C62">
      <w:pPr>
        <w:pStyle w:val="Heading6"/>
        <w:rPr>
          <w:lang w:eastAsia="zh-CN"/>
        </w:rPr>
      </w:pPr>
      <w:bookmarkStart w:id="111" w:name="_Toc61869171"/>
      <w:r>
        <w:rPr>
          <w:lang w:eastAsia="zh-CN"/>
        </w:rPr>
        <w:t>9.x.1.2.2.2</w:t>
      </w:r>
      <w:r>
        <w:rPr>
          <w:lang w:eastAsia="zh-CN"/>
        </w:rPr>
        <w:tab/>
        <w:t>Resource Definition</w:t>
      </w:r>
      <w:bookmarkEnd w:id="111"/>
    </w:p>
    <w:p w14:paraId="3B1BF8E4" w14:textId="4BB3CE2A" w:rsidR="00BE2C62" w:rsidRDefault="00BE2C62" w:rsidP="00BE2C62">
      <w:pPr>
        <w:pStyle w:val="Heading6"/>
        <w:rPr>
          <w:lang w:eastAsia="zh-CN"/>
        </w:rPr>
      </w:pPr>
      <w:bookmarkStart w:id="112" w:name="_Toc61869172"/>
      <w:r>
        <w:rPr>
          <w:lang w:eastAsia="zh-CN"/>
        </w:rPr>
        <w:t>9.x.1.2.2.3</w:t>
      </w:r>
      <w:r>
        <w:rPr>
          <w:lang w:eastAsia="zh-CN"/>
        </w:rPr>
        <w:tab/>
        <w:t>Resource Standard Methods</w:t>
      </w:r>
      <w:bookmarkEnd w:id="112"/>
    </w:p>
    <w:p w14:paraId="3B2812C7" w14:textId="6CB02718" w:rsidR="00BE2C62" w:rsidRDefault="00BE2C62" w:rsidP="00BE2C62">
      <w:pPr>
        <w:pStyle w:val="Heading7"/>
        <w:rPr>
          <w:lang w:eastAsia="zh-CN"/>
        </w:rPr>
      </w:pPr>
      <w:bookmarkStart w:id="113" w:name="_Toc61869173"/>
      <w:r>
        <w:rPr>
          <w:lang w:eastAsia="zh-CN"/>
        </w:rPr>
        <w:t>9.x.1.2.2.3.1</w:t>
      </w:r>
      <w:r>
        <w:rPr>
          <w:lang w:eastAsia="zh-CN"/>
        </w:rPr>
        <w:tab/>
      </w:r>
      <w:r w:rsidRPr="00831458">
        <w:rPr>
          <w:lang w:eastAsia="zh-CN"/>
        </w:rPr>
        <w:t>&lt;Method Name&gt;</w:t>
      </w:r>
      <w:bookmarkEnd w:id="113"/>
    </w:p>
    <w:p w14:paraId="0B652EDE" w14:textId="37C1C4BA" w:rsidR="00BE2C62" w:rsidRPr="00384E92" w:rsidRDefault="00BE2C62" w:rsidP="00BE2C62">
      <w:pPr>
        <w:pStyle w:val="TH"/>
        <w:rPr>
          <w:rFonts w:cs="Arial"/>
        </w:rPr>
      </w:pPr>
      <w:r>
        <w:t>Table 9.</w:t>
      </w:r>
      <w:r w:rsidRPr="00A422BA">
        <w:rPr>
          <w:highlight w:val="yellow"/>
        </w:rPr>
        <w:t>x</w:t>
      </w:r>
      <w:r>
        <w:t>.1.2.2.3.1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BE2C62" w:rsidRPr="00A54937" w14:paraId="197E2296" w14:textId="77777777" w:rsidTr="00084F2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C3B491" w14:textId="77777777" w:rsidR="00BE2C62" w:rsidRPr="00A54937" w:rsidRDefault="00BE2C62" w:rsidP="00084F2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5F3082D" w14:textId="77777777" w:rsidR="00BE2C62" w:rsidRPr="00A54937" w:rsidRDefault="00BE2C62" w:rsidP="00084F2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78D7699" w14:textId="77777777" w:rsidR="00BE2C62" w:rsidRPr="00A54937" w:rsidRDefault="00BE2C62" w:rsidP="00084F2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90B93AA" w14:textId="77777777" w:rsidR="00BE2C62" w:rsidRPr="00A54937" w:rsidRDefault="00BE2C62" w:rsidP="00084F2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C2CB08F" w14:textId="77777777" w:rsidR="00BE2C62" w:rsidRPr="00A54937" w:rsidRDefault="00BE2C62" w:rsidP="00084F20">
            <w:pPr>
              <w:pStyle w:val="TAH"/>
            </w:pPr>
            <w:r w:rsidRPr="00A54937">
              <w:t>Description</w:t>
            </w:r>
          </w:p>
        </w:tc>
      </w:tr>
      <w:tr w:rsidR="00BE2C62" w:rsidRPr="00A54937" w14:paraId="1A7C2F43" w14:textId="77777777" w:rsidTr="00084F2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70196A8" w14:textId="77777777" w:rsidR="00BE2C62" w:rsidRDefault="00BE2C62" w:rsidP="00084F20">
            <w:pPr>
              <w:pStyle w:val="TAL"/>
            </w:pPr>
          </w:p>
        </w:tc>
        <w:tc>
          <w:tcPr>
            <w:tcW w:w="947" w:type="pct"/>
            <w:tcBorders>
              <w:top w:val="single" w:sz="4" w:space="0" w:color="auto"/>
              <w:left w:val="single" w:sz="6" w:space="0" w:color="000000"/>
              <w:bottom w:val="single" w:sz="4" w:space="0" w:color="auto"/>
              <w:right w:val="single" w:sz="6" w:space="0" w:color="000000"/>
            </w:tcBorders>
          </w:tcPr>
          <w:p w14:paraId="32FD6D6B" w14:textId="77777777" w:rsidR="00BE2C62" w:rsidRDefault="00BE2C62" w:rsidP="00084F20">
            <w:pPr>
              <w:pStyle w:val="TAL"/>
            </w:pPr>
          </w:p>
        </w:tc>
        <w:tc>
          <w:tcPr>
            <w:tcW w:w="209" w:type="pct"/>
            <w:tcBorders>
              <w:top w:val="single" w:sz="4" w:space="0" w:color="auto"/>
              <w:left w:val="single" w:sz="6" w:space="0" w:color="000000"/>
              <w:bottom w:val="single" w:sz="4" w:space="0" w:color="auto"/>
              <w:right w:val="single" w:sz="6" w:space="0" w:color="000000"/>
            </w:tcBorders>
          </w:tcPr>
          <w:p w14:paraId="3F5B792A" w14:textId="77777777" w:rsidR="00BE2C62" w:rsidRDefault="00BE2C62" w:rsidP="00084F20">
            <w:pPr>
              <w:pStyle w:val="TAC"/>
            </w:pPr>
          </w:p>
        </w:tc>
        <w:tc>
          <w:tcPr>
            <w:tcW w:w="608" w:type="pct"/>
            <w:tcBorders>
              <w:top w:val="single" w:sz="4" w:space="0" w:color="auto"/>
              <w:left w:val="single" w:sz="6" w:space="0" w:color="000000"/>
              <w:bottom w:val="single" w:sz="4" w:space="0" w:color="auto"/>
              <w:right w:val="single" w:sz="6" w:space="0" w:color="000000"/>
            </w:tcBorders>
          </w:tcPr>
          <w:p w14:paraId="33440B30" w14:textId="77777777" w:rsidR="00BE2C62" w:rsidRDefault="00BE2C62" w:rsidP="00084F20">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6DFC7D" w14:textId="77777777" w:rsidR="00BE2C62" w:rsidRPr="000C4B53" w:rsidRDefault="00BE2C62" w:rsidP="00084F20">
            <w:pPr>
              <w:pStyle w:val="TAL"/>
            </w:pPr>
          </w:p>
        </w:tc>
      </w:tr>
    </w:tbl>
    <w:p w14:paraId="292DEDBD" w14:textId="77777777" w:rsidR="00BE2C62" w:rsidRDefault="00BE2C62" w:rsidP="00BE2C62"/>
    <w:p w14:paraId="620641AD" w14:textId="3F9A8EF3" w:rsidR="00BE2C62" w:rsidRPr="00384E92" w:rsidRDefault="00BE2C62" w:rsidP="00BE2C62">
      <w:r>
        <w:t>This method shall support the request data structures specified in table 9.</w:t>
      </w:r>
      <w:r w:rsidRPr="00A422BA">
        <w:rPr>
          <w:highlight w:val="yellow"/>
        </w:rPr>
        <w:t>x</w:t>
      </w:r>
      <w:r>
        <w:t>.1.2.2.3.1-2 and the response data structures and response codes specified in table 9.</w:t>
      </w:r>
      <w:r w:rsidRPr="00A422BA">
        <w:rPr>
          <w:highlight w:val="yellow"/>
        </w:rPr>
        <w:t>x</w:t>
      </w:r>
      <w:r>
        <w:t>.1.2.2.3.1-3.</w:t>
      </w:r>
    </w:p>
    <w:p w14:paraId="251277C5" w14:textId="3FB2C2FB" w:rsidR="00BE2C62" w:rsidRPr="001769FF" w:rsidRDefault="00BE2C62" w:rsidP="00BE2C62">
      <w:pPr>
        <w:pStyle w:val="TH"/>
      </w:pPr>
      <w:r>
        <w:t>Table 9.</w:t>
      </w:r>
      <w:r w:rsidRPr="00A422BA">
        <w:rPr>
          <w:highlight w:val="yellow"/>
        </w:rPr>
        <w:t>x</w:t>
      </w:r>
      <w:r>
        <w:t>.1.2.2.3.1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E2C62" w:rsidRPr="00A54937" w14:paraId="6D4589DE" w14:textId="77777777" w:rsidTr="00084F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985F3" w14:textId="77777777" w:rsidR="00BE2C62" w:rsidRPr="00A54937" w:rsidRDefault="00BE2C62" w:rsidP="00084F20">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6E49CC2" w14:textId="77777777" w:rsidR="00BE2C62" w:rsidRPr="00A54937" w:rsidRDefault="00BE2C62" w:rsidP="00084F20">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B5EA461" w14:textId="77777777" w:rsidR="00BE2C62" w:rsidRPr="00A54937" w:rsidRDefault="00BE2C62" w:rsidP="00084F20">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D4F848" w14:textId="77777777" w:rsidR="00BE2C62" w:rsidRPr="00A54937" w:rsidRDefault="00BE2C62" w:rsidP="00084F20">
            <w:pPr>
              <w:pStyle w:val="TAH"/>
            </w:pPr>
            <w:r w:rsidRPr="00A54937">
              <w:t>Description</w:t>
            </w:r>
          </w:p>
        </w:tc>
      </w:tr>
      <w:tr w:rsidR="00BE2C62" w:rsidRPr="00A54937" w14:paraId="135BBBE0" w14:textId="77777777" w:rsidTr="00084F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C6EDD4" w14:textId="77777777" w:rsidR="00BE2C62" w:rsidRPr="00A54937" w:rsidRDefault="00BE2C62" w:rsidP="00084F20">
            <w:pPr>
              <w:pStyle w:val="TAL"/>
            </w:pPr>
          </w:p>
        </w:tc>
        <w:tc>
          <w:tcPr>
            <w:tcW w:w="960" w:type="dxa"/>
            <w:tcBorders>
              <w:top w:val="single" w:sz="4" w:space="0" w:color="auto"/>
              <w:left w:val="single" w:sz="6" w:space="0" w:color="000000"/>
              <w:bottom w:val="single" w:sz="6" w:space="0" w:color="000000"/>
              <w:right w:val="single" w:sz="6" w:space="0" w:color="000000"/>
            </w:tcBorders>
          </w:tcPr>
          <w:p w14:paraId="2D9EB250" w14:textId="77777777" w:rsidR="00BE2C62" w:rsidRPr="00A54937" w:rsidRDefault="00BE2C62" w:rsidP="00084F20">
            <w:pPr>
              <w:pStyle w:val="TAC"/>
            </w:pPr>
          </w:p>
        </w:tc>
        <w:tc>
          <w:tcPr>
            <w:tcW w:w="3331" w:type="dxa"/>
            <w:tcBorders>
              <w:top w:val="single" w:sz="4" w:space="0" w:color="auto"/>
              <w:left w:val="single" w:sz="6" w:space="0" w:color="000000"/>
              <w:bottom w:val="single" w:sz="6" w:space="0" w:color="000000"/>
              <w:right w:val="single" w:sz="6" w:space="0" w:color="000000"/>
            </w:tcBorders>
          </w:tcPr>
          <w:p w14:paraId="3C2B67CD" w14:textId="77777777" w:rsidR="00BE2C62" w:rsidRPr="00A54937" w:rsidRDefault="00BE2C62" w:rsidP="00084F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839FAE9" w14:textId="77777777" w:rsidR="00BE2C62" w:rsidRPr="00A54937" w:rsidRDefault="00BE2C62" w:rsidP="00084F20">
            <w:pPr>
              <w:pStyle w:val="TAL"/>
            </w:pPr>
          </w:p>
        </w:tc>
      </w:tr>
    </w:tbl>
    <w:p w14:paraId="4143442F" w14:textId="77777777" w:rsidR="00BE2C62" w:rsidRDefault="00BE2C62" w:rsidP="00BE2C62"/>
    <w:p w14:paraId="4C9BA7AC" w14:textId="5DDF8294" w:rsidR="00BE2C62" w:rsidRPr="001769FF" w:rsidRDefault="00BE2C62" w:rsidP="00BE2C62">
      <w:pPr>
        <w:pStyle w:val="TH"/>
      </w:pPr>
      <w:r>
        <w:t>Table 9.</w:t>
      </w:r>
      <w:r w:rsidRPr="00A422BA">
        <w:rPr>
          <w:highlight w:val="yellow"/>
        </w:rPr>
        <w:t>x</w:t>
      </w:r>
      <w:r>
        <w:t>.1.2.2.3.1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E2C62" w:rsidRPr="00A54937" w14:paraId="58F40074" w14:textId="77777777" w:rsidTr="00084F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C6135" w14:textId="77777777" w:rsidR="00BE2C62" w:rsidRPr="00A54937" w:rsidRDefault="00BE2C62" w:rsidP="00084F2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A9DB0F" w14:textId="77777777" w:rsidR="00BE2C62" w:rsidRPr="00A54937" w:rsidRDefault="00BE2C62" w:rsidP="00084F2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45C01D" w14:textId="77777777" w:rsidR="00BE2C62" w:rsidRPr="00A54937" w:rsidRDefault="00BE2C62" w:rsidP="00084F2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E8076D" w14:textId="77777777" w:rsidR="00BE2C62" w:rsidRPr="00A54937" w:rsidRDefault="00BE2C62" w:rsidP="00084F20">
            <w:pPr>
              <w:pStyle w:val="TAH"/>
            </w:pPr>
            <w:r w:rsidRPr="00A54937">
              <w:t>Response</w:t>
            </w:r>
          </w:p>
          <w:p w14:paraId="1D71DA35" w14:textId="77777777" w:rsidR="00BE2C62" w:rsidRPr="00A54937" w:rsidRDefault="00BE2C62" w:rsidP="00084F2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CCF587" w14:textId="77777777" w:rsidR="00BE2C62" w:rsidRPr="00A54937" w:rsidRDefault="00BE2C62" w:rsidP="00084F20">
            <w:pPr>
              <w:pStyle w:val="TAH"/>
            </w:pPr>
            <w:r w:rsidRPr="00A54937">
              <w:t>Description</w:t>
            </w:r>
          </w:p>
        </w:tc>
      </w:tr>
      <w:tr w:rsidR="00BE2C62" w:rsidRPr="00A54937" w14:paraId="7F38F2EB" w14:textId="77777777" w:rsidTr="00084F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235C3" w14:textId="77777777" w:rsidR="00BE2C62" w:rsidRPr="00A54937" w:rsidRDefault="00BE2C62" w:rsidP="00084F20">
            <w:pPr>
              <w:pStyle w:val="TAL"/>
            </w:pPr>
          </w:p>
        </w:tc>
        <w:tc>
          <w:tcPr>
            <w:tcW w:w="499" w:type="pct"/>
            <w:tcBorders>
              <w:top w:val="single" w:sz="4" w:space="0" w:color="auto"/>
              <w:left w:val="single" w:sz="6" w:space="0" w:color="000000"/>
              <w:bottom w:val="single" w:sz="4" w:space="0" w:color="auto"/>
              <w:right w:val="single" w:sz="6" w:space="0" w:color="000000"/>
            </w:tcBorders>
          </w:tcPr>
          <w:p w14:paraId="6C954896" w14:textId="77777777" w:rsidR="00BE2C62" w:rsidRPr="00A54937" w:rsidRDefault="00BE2C62" w:rsidP="00084F20">
            <w:pPr>
              <w:pStyle w:val="TAC"/>
            </w:pPr>
          </w:p>
        </w:tc>
        <w:tc>
          <w:tcPr>
            <w:tcW w:w="738" w:type="pct"/>
            <w:tcBorders>
              <w:top w:val="single" w:sz="4" w:space="0" w:color="auto"/>
              <w:left w:val="single" w:sz="6" w:space="0" w:color="000000"/>
              <w:bottom w:val="single" w:sz="4" w:space="0" w:color="auto"/>
              <w:right w:val="single" w:sz="6" w:space="0" w:color="000000"/>
            </w:tcBorders>
          </w:tcPr>
          <w:p w14:paraId="360E9F06" w14:textId="77777777" w:rsidR="00BE2C62" w:rsidRPr="00A54937" w:rsidRDefault="00BE2C62" w:rsidP="00084F20">
            <w:pPr>
              <w:pStyle w:val="TAL"/>
            </w:pPr>
          </w:p>
        </w:tc>
        <w:tc>
          <w:tcPr>
            <w:tcW w:w="967" w:type="pct"/>
            <w:tcBorders>
              <w:top w:val="single" w:sz="4" w:space="0" w:color="auto"/>
              <w:left w:val="single" w:sz="6" w:space="0" w:color="000000"/>
              <w:bottom w:val="single" w:sz="4" w:space="0" w:color="auto"/>
              <w:right w:val="single" w:sz="6" w:space="0" w:color="000000"/>
            </w:tcBorders>
          </w:tcPr>
          <w:p w14:paraId="69F77ED2" w14:textId="77777777" w:rsidR="00BE2C62" w:rsidRPr="00A54937" w:rsidRDefault="00BE2C62" w:rsidP="00084F20">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6C92FBB" w14:textId="77777777" w:rsidR="00BE2C62" w:rsidRPr="00A54937" w:rsidRDefault="00BE2C62" w:rsidP="00084F20">
            <w:pPr>
              <w:pStyle w:val="TAL"/>
            </w:pPr>
          </w:p>
        </w:tc>
      </w:tr>
    </w:tbl>
    <w:p w14:paraId="46CC2758" w14:textId="77777777" w:rsidR="00BE2C62" w:rsidRDefault="00BE2C62" w:rsidP="00BE2C62"/>
    <w:p w14:paraId="210E2C1E" w14:textId="1D789880" w:rsidR="00BE2C62" w:rsidRPr="00A422BA" w:rsidRDefault="00BE2C62" w:rsidP="00BE2C62">
      <w:pPr>
        <w:pStyle w:val="Heading6"/>
        <w:rPr>
          <w:lang w:eastAsia="zh-CN"/>
        </w:rPr>
      </w:pPr>
      <w:bookmarkStart w:id="114" w:name="_Toc61869174"/>
      <w:r>
        <w:rPr>
          <w:lang w:eastAsia="zh-CN"/>
        </w:rPr>
        <w:t>9.x.1.2.2.4</w:t>
      </w:r>
      <w:r>
        <w:rPr>
          <w:lang w:eastAsia="zh-CN"/>
        </w:rPr>
        <w:tab/>
      </w:r>
      <w:r>
        <w:rPr>
          <w:lang w:eastAsia="zh-CN"/>
        </w:rPr>
        <w:tab/>
        <w:t>Resource Custom Operations</w:t>
      </w:r>
      <w:bookmarkEnd w:id="114"/>
    </w:p>
    <w:p w14:paraId="37BF49E0" w14:textId="6B3335AE" w:rsidR="00BE2C62" w:rsidRDefault="00BE2C62" w:rsidP="00BE2C62">
      <w:pPr>
        <w:pStyle w:val="Heading4"/>
      </w:pPr>
      <w:bookmarkStart w:id="115" w:name="_Toc61869175"/>
      <w:r>
        <w:t>9.x.1.3</w:t>
      </w:r>
      <w:r>
        <w:tab/>
        <w:t>Notifications</w:t>
      </w:r>
      <w:bookmarkEnd w:id="115"/>
    </w:p>
    <w:p w14:paraId="4081DB16" w14:textId="6D74A35F" w:rsidR="00BE2C62" w:rsidRDefault="00BE2C62" w:rsidP="00BE2C62">
      <w:pPr>
        <w:pStyle w:val="Heading5"/>
        <w:rPr>
          <w:lang w:eastAsia="zh-CN"/>
        </w:rPr>
      </w:pPr>
      <w:bookmarkStart w:id="116" w:name="_Toc61869176"/>
      <w:r>
        <w:rPr>
          <w:lang w:eastAsia="zh-CN"/>
        </w:rPr>
        <w:t>9.x.1.3.1</w:t>
      </w:r>
      <w:r>
        <w:rPr>
          <w:lang w:eastAsia="zh-CN"/>
        </w:rPr>
        <w:tab/>
        <w:t>General</w:t>
      </w:r>
      <w:bookmarkEnd w:id="116"/>
    </w:p>
    <w:p w14:paraId="50BEA41F" w14:textId="3ABCB23A" w:rsidR="00BE2C62" w:rsidRPr="00384E92" w:rsidRDefault="00BE2C62" w:rsidP="00BE2C62">
      <w:pPr>
        <w:pStyle w:val="TH"/>
      </w:pPr>
      <w:r w:rsidRPr="00384E92">
        <w:t>Table</w:t>
      </w:r>
      <w:r>
        <w:t> 9.</w:t>
      </w:r>
      <w:r w:rsidRPr="00A2226D">
        <w:rPr>
          <w:highlight w:val="yellow"/>
        </w:rPr>
        <w:t>x</w:t>
      </w:r>
      <w:r>
        <w:t>.1.3.1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0"/>
        <w:gridCol w:w="957"/>
        <w:gridCol w:w="1754"/>
      </w:tblGrid>
      <w:tr w:rsidR="00BE2C62" w:rsidRPr="00384E92" w14:paraId="78F55EAD" w14:textId="77777777" w:rsidTr="00084F20">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AB1DE4" w14:textId="77777777" w:rsidR="00BE2C62" w:rsidRPr="008C18E3" w:rsidRDefault="00BE2C62" w:rsidP="00084F20">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A68B7F" w14:textId="77777777" w:rsidR="00BE2C62" w:rsidRPr="008C18E3" w:rsidRDefault="00BE2C62" w:rsidP="00084F20">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24E8C" w14:textId="77777777" w:rsidR="00BE2C62" w:rsidRPr="008C18E3" w:rsidRDefault="00BE2C62" w:rsidP="00084F20">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C084E" w14:textId="77777777" w:rsidR="00BE2C62" w:rsidRDefault="00BE2C62" w:rsidP="00084F20">
            <w:pPr>
              <w:pStyle w:val="TAH"/>
            </w:pPr>
            <w:r>
              <w:t>Description</w:t>
            </w:r>
          </w:p>
          <w:p w14:paraId="17678210" w14:textId="77777777" w:rsidR="00BE2C62" w:rsidRPr="008C18E3" w:rsidRDefault="00BE2C62" w:rsidP="00084F20">
            <w:pPr>
              <w:pStyle w:val="TAH"/>
            </w:pPr>
            <w:r>
              <w:t>(service operation)</w:t>
            </w:r>
          </w:p>
        </w:tc>
      </w:tr>
      <w:tr w:rsidR="00BE2C62" w:rsidRPr="00CD494F" w14:paraId="598A0C88" w14:textId="77777777" w:rsidTr="00084F20">
        <w:trPr>
          <w:jc w:val="center"/>
        </w:trPr>
        <w:tc>
          <w:tcPr>
            <w:tcW w:w="1028" w:type="pct"/>
            <w:tcBorders>
              <w:left w:val="single" w:sz="4" w:space="0" w:color="auto"/>
              <w:right w:val="single" w:sz="4" w:space="0" w:color="auto"/>
            </w:tcBorders>
            <w:vAlign w:val="center"/>
          </w:tcPr>
          <w:p w14:paraId="783DFBE5" w14:textId="77777777" w:rsidR="00BE2C62" w:rsidRPr="0033441A" w:rsidRDefault="00BE2C62" w:rsidP="00084F20">
            <w:pPr>
              <w:pStyle w:val="TAL"/>
              <w:rPr>
                <w:lang w:val="en-US"/>
              </w:rPr>
            </w:pPr>
          </w:p>
        </w:tc>
        <w:tc>
          <w:tcPr>
            <w:tcW w:w="2548" w:type="pct"/>
            <w:tcBorders>
              <w:left w:val="single" w:sz="4" w:space="0" w:color="auto"/>
              <w:right w:val="single" w:sz="4" w:space="0" w:color="auto"/>
            </w:tcBorders>
            <w:vAlign w:val="center"/>
          </w:tcPr>
          <w:p w14:paraId="7CF57381" w14:textId="77777777" w:rsidR="00BE2C62" w:rsidRPr="00A801C6" w:rsidDel="005E0502" w:rsidRDefault="00BE2C62" w:rsidP="00084F20">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14:paraId="6F5D0AAE" w14:textId="77777777" w:rsidR="00BE2C62" w:rsidRPr="00904791" w:rsidRDefault="00BE2C62" w:rsidP="00084F20">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14:paraId="5F6FA7ED" w14:textId="77777777" w:rsidR="00BE2C62" w:rsidRPr="00CD494F" w:rsidRDefault="00BE2C62" w:rsidP="00084F20">
            <w:pPr>
              <w:pStyle w:val="TAL"/>
              <w:rPr>
                <w:lang w:val="en-US"/>
              </w:rPr>
            </w:pPr>
          </w:p>
        </w:tc>
      </w:tr>
    </w:tbl>
    <w:p w14:paraId="200FAAA7" w14:textId="77777777" w:rsidR="00BE2C62" w:rsidRPr="00EB4E11" w:rsidRDefault="00BE2C62" w:rsidP="00BE2C62">
      <w:pPr>
        <w:rPr>
          <w:lang w:val="en-US" w:eastAsia="zh-CN"/>
        </w:rPr>
      </w:pPr>
    </w:p>
    <w:p w14:paraId="14129C11" w14:textId="23C02325" w:rsidR="00BE2C62" w:rsidRDefault="00BE2C62" w:rsidP="00BE2C62">
      <w:pPr>
        <w:pStyle w:val="Heading5"/>
        <w:rPr>
          <w:lang w:eastAsia="zh-CN"/>
        </w:rPr>
      </w:pPr>
      <w:bookmarkStart w:id="117" w:name="_Toc61869177"/>
      <w:r>
        <w:rPr>
          <w:lang w:eastAsia="zh-CN"/>
        </w:rPr>
        <w:t>9.x.1.3.2</w:t>
      </w:r>
      <w:r>
        <w:rPr>
          <w:lang w:eastAsia="zh-CN"/>
        </w:rPr>
        <w:tab/>
      </w:r>
      <w:r w:rsidRPr="00831458">
        <w:rPr>
          <w:lang w:eastAsia="zh-CN"/>
        </w:rPr>
        <w:t>&lt;Notification name&gt;</w:t>
      </w:r>
      <w:bookmarkEnd w:id="117"/>
    </w:p>
    <w:p w14:paraId="28F9F206" w14:textId="61108E4C" w:rsidR="00BE2C62" w:rsidRDefault="00BE2C62" w:rsidP="00BE2C62">
      <w:pPr>
        <w:pStyle w:val="Heading6"/>
        <w:rPr>
          <w:lang w:eastAsia="zh-CN"/>
        </w:rPr>
      </w:pPr>
      <w:bookmarkStart w:id="118" w:name="_Toc61869178"/>
      <w:r>
        <w:rPr>
          <w:lang w:eastAsia="zh-CN"/>
        </w:rPr>
        <w:t>9.x.1.3.2.1</w:t>
      </w:r>
      <w:r>
        <w:rPr>
          <w:lang w:eastAsia="zh-CN"/>
        </w:rPr>
        <w:tab/>
        <w:t>Description</w:t>
      </w:r>
      <w:bookmarkEnd w:id="118"/>
    </w:p>
    <w:p w14:paraId="17C68C5A" w14:textId="6DF5C88E" w:rsidR="00BE2C62" w:rsidRDefault="00BE2C62" w:rsidP="00BE2C62">
      <w:pPr>
        <w:pStyle w:val="Heading6"/>
        <w:rPr>
          <w:lang w:eastAsia="zh-CN"/>
        </w:rPr>
      </w:pPr>
      <w:bookmarkStart w:id="119" w:name="_Toc61869179"/>
      <w:r>
        <w:rPr>
          <w:lang w:eastAsia="zh-CN"/>
        </w:rPr>
        <w:t>9.x.1.3.2.2</w:t>
      </w:r>
      <w:r>
        <w:rPr>
          <w:lang w:eastAsia="zh-CN"/>
        </w:rPr>
        <w:tab/>
        <w:t>Notification definition</w:t>
      </w:r>
      <w:bookmarkEnd w:id="119"/>
    </w:p>
    <w:p w14:paraId="370306B4" w14:textId="77777777" w:rsidR="00BE2C62" w:rsidRDefault="00BE2C62" w:rsidP="00BE2C62">
      <w:pPr>
        <w:rPr>
          <w:lang w:eastAsia="zh-CN"/>
        </w:rPr>
      </w:pPr>
      <w:r>
        <w:rPr>
          <w:lang w:eastAsia="zh-CN"/>
        </w:rPr>
        <w:t xml:space="preserve">Callback URI: </w:t>
      </w:r>
      <w:r w:rsidRPr="00A2226D">
        <w:rPr>
          <w:highlight w:val="yellow"/>
          <w:lang w:eastAsia="zh-CN"/>
        </w:rPr>
        <w:t>&lt;Notification resource URI&gt;</w:t>
      </w:r>
    </w:p>
    <w:p w14:paraId="0A24EF1A" w14:textId="0E8134EB" w:rsidR="00BE2C62" w:rsidRPr="00E73566" w:rsidRDefault="00BE2C62" w:rsidP="00BE2C62">
      <w:r w:rsidRPr="00E73566">
        <w:t>This method shall support the URI query parameters specified in table </w:t>
      </w:r>
      <w:r>
        <w:t>9.</w:t>
      </w:r>
      <w:r w:rsidRPr="00A2226D">
        <w:rPr>
          <w:highlight w:val="yellow"/>
        </w:rPr>
        <w:t>x</w:t>
      </w:r>
      <w:r>
        <w:t>.1.3.2.2</w:t>
      </w:r>
      <w:r w:rsidRPr="00E73566">
        <w:t>-1.</w:t>
      </w:r>
    </w:p>
    <w:p w14:paraId="45F56567" w14:textId="7140FEE8" w:rsidR="00BE2C62" w:rsidRPr="00E73566" w:rsidRDefault="00BE2C62" w:rsidP="00BE2C62">
      <w:pPr>
        <w:pStyle w:val="TH"/>
        <w:rPr>
          <w:rFonts w:cs="Arial"/>
        </w:rPr>
      </w:pPr>
      <w:r w:rsidRPr="00E73566">
        <w:lastRenderedPageBreak/>
        <w:t>Table </w:t>
      </w:r>
      <w:r>
        <w:t>9.</w:t>
      </w:r>
      <w:r w:rsidRPr="00A2226D">
        <w:rPr>
          <w:highlight w:val="yellow"/>
        </w:rPr>
        <w:t>x</w:t>
      </w:r>
      <w:r>
        <w:t>.1.3.2.2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2C62" w:rsidRPr="00E73566" w14:paraId="3CA1A543" w14:textId="77777777" w:rsidTr="00084F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FF9A8" w14:textId="77777777" w:rsidR="00BE2C62" w:rsidRPr="00E73566" w:rsidRDefault="00BE2C62" w:rsidP="00084F20">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5988B0" w14:textId="77777777" w:rsidR="00BE2C62" w:rsidRPr="00E73566" w:rsidRDefault="00BE2C62" w:rsidP="00084F20">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D75B8" w14:textId="77777777" w:rsidR="00BE2C62" w:rsidRPr="00E73566" w:rsidRDefault="00BE2C62" w:rsidP="00084F20">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F9ED02" w14:textId="77777777" w:rsidR="00BE2C62" w:rsidRPr="00E73566" w:rsidRDefault="00BE2C62" w:rsidP="00084F20">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64568" w14:textId="77777777" w:rsidR="00BE2C62" w:rsidRPr="00E73566" w:rsidRDefault="00BE2C62" w:rsidP="00084F20">
            <w:pPr>
              <w:pStyle w:val="TAH"/>
            </w:pPr>
            <w:r w:rsidRPr="00E73566">
              <w:t>Description</w:t>
            </w:r>
          </w:p>
        </w:tc>
      </w:tr>
      <w:tr w:rsidR="00BE2C62" w:rsidRPr="00E73566" w14:paraId="7157D34D" w14:textId="77777777" w:rsidTr="00084F2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DC632" w14:textId="77777777" w:rsidR="00BE2C62" w:rsidRPr="00E73566" w:rsidRDefault="00BE2C62" w:rsidP="00084F20">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14:paraId="62B9313F" w14:textId="77777777" w:rsidR="00BE2C62" w:rsidRPr="00E73566" w:rsidRDefault="00BE2C62" w:rsidP="00084F20">
            <w:pPr>
              <w:pStyle w:val="TAL"/>
            </w:pPr>
          </w:p>
        </w:tc>
        <w:tc>
          <w:tcPr>
            <w:tcW w:w="217" w:type="pct"/>
            <w:tcBorders>
              <w:top w:val="single" w:sz="4" w:space="0" w:color="auto"/>
              <w:left w:val="single" w:sz="6" w:space="0" w:color="000000"/>
              <w:bottom w:val="single" w:sz="6" w:space="0" w:color="000000"/>
              <w:right w:val="single" w:sz="6" w:space="0" w:color="000000"/>
            </w:tcBorders>
          </w:tcPr>
          <w:p w14:paraId="75A329DB" w14:textId="77777777" w:rsidR="00BE2C62" w:rsidRPr="00E73566" w:rsidRDefault="00BE2C62" w:rsidP="00084F20">
            <w:pPr>
              <w:pStyle w:val="TAC"/>
            </w:pPr>
          </w:p>
        </w:tc>
        <w:tc>
          <w:tcPr>
            <w:tcW w:w="581" w:type="pct"/>
            <w:tcBorders>
              <w:top w:val="single" w:sz="4" w:space="0" w:color="auto"/>
              <w:left w:val="single" w:sz="6" w:space="0" w:color="000000"/>
              <w:bottom w:val="single" w:sz="6" w:space="0" w:color="000000"/>
              <w:right w:val="single" w:sz="6" w:space="0" w:color="000000"/>
            </w:tcBorders>
          </w:tcPr>
          <w:p w14:paraId="0F89ACF3" w14:textId="77777777" w:rsidR="00BE2C62" w:rsidRPr="00E73566" w:rsidRDefault="00BE2C62" w:rsidP="00084F20">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FBC9974" w14:textId="77777777" w:rsidR="00BE2C62" w:rsidRPr="00E73566" w:rsidRDefault="00BE2C62" w:rsidP="00084F20">
            <w:pPr>
              <w:pStyle w:val="TAL"/>
            </w:pPr>
          </w:p>
        </w:tc>
      </w:tr>
    </w:tbl>
    <w:p w14:paraId="51521AD8" w14:textId="77777777" w:rsidR="00BE2C62" w:rsidRPr="00E73566" w:rsidRDefault="00BE2C62" w:rsidP="00BE2C62"/>
    <w:p w14:paraId="55DCC3A2" w14:textId="7ECF106C" w:rsidR="00BE2C62" w:rsidRPr="00E73566" w:rsidRDefault="00BE2C62" w:rsidP="00BE2C62">
      <w:r w:rsidRPr="00E73566">
        <w:t>This method shall support the request data structures specified in table </w:t>
      </w:r>
      <w:r>
        <w:t>9.</w:t>
      </w:r>
      <w:r w:rsidRPr="00A2226D">
        <w:rPr>
          <w:highlight w:val="yellow"/>
        </w:rPr>
        <w:t>x</w:t>
      </w:r>
      <w:r>
        <w:t>.1.3.2.2</w:t>
      </w:r>
      <w:r w:rsidRPr="00E73566">
        <w:t>-2 and the response data structures and response codes specified in table </w:t>
      </w:r>
      <w:r>
        <w:t>9.</w:t>
      </w:r>
      <w:r w:rsidRPr="00A2226D">
        <w:rPr>
          <w:highlight w:val="yellow"/>
        </w:rPr>
        <w:t>x</w:t>
      </w:r>
      <w:r>
        <w:t>.1.3.2.2</w:t>
      </w:r>
      <w:r w:rsidRPr="00E73566">
        <w:t>-3.</w:t>
      </w:r>
    </w:p>
    <w:p w14:paraId="1149FEA9" w14:textId="288E94F2" w:rsidR="00BE2C62" w:rsidRPr="00E73566" w:rsidRDefault="00BE2C62" w:rsidP="00BE2C62">
      <w:pPr>
        <w:pStyle w:val="TH"/>
      </w:pPr>
      <w:r w:rsidRPr="00E73566">
        <w:t>Table </w:t>
      </w:r>
      <w:r>
        <w:t>9.</w:t>
      </w:r>
      <w:r w:rsidRPr="00A2226D">
        <w:rPr>
          <w:highlight w:val="yellow"/>
        </w:rPr>
        <w:t>x</w:t>
      </w:r>
      <w:r>
        <w:t>.1.3.2.2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BE2C62" w:rsidRPr="00E73566" w14:paraId="49308E2B" w14:textId="77777777" w:rsidTr="00084F20">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5EBB66F2" w14:textId="77777777" w:rsidR="00BE2C62" w:rsidRPr="00E73566" w:rsidRDefault="00BE2C62" w:rsidP="00084F20">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6692BAD" w14:textId="77777777" w:rsidR="00BE2C62" w:rsidRPr="00E73566" w:rsidRDefault="00BE2C62" w:rsidP="00084F20">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BBD7CEB" w14:textId="77777777" w:rsidR="00BE2C62" w:rsidRPr="00E73566" w:rsidRDefault="00BE2C62" w:rsidP="00084F20">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DFA85" w14:textId="77777777" w:rsidR="00BE2C62" w:rsidRPr="00E73566" w:rsidRDefault="00BE2C62" w:rsidP="00084F20">
            <w:pPr>
              <w:pStyle w:val="TAH"/>
            </w:pPr>
            <w:r w:rsidRPr="00E73566">
              <w:t>Description</w:t>
            </w:r>
          </w:p>
        </w:tc>
      </w:tr>
      <w:tr w:rsidR="00BE2C62" w:rsidRPr="00E73566" w14:paraId="7FD63B00" w14:textId="77777777" w:rsidTr="00084F20">
        <w:trPr>
          <w:jc w:val="center"/>
        </w:trPr>
        <w:tc>
          <w:tcPr>
            <w:tcW w:w="2989" w:type="dxa"/>
            <w:tcBorders>
              <w:top w:val="single" w:sz="4" w:space="0" w:color="auto"/>
              <w:left w:val="single" w:sz="6" w:space="0" w:color="000000"/>
              <w:bottom w:val="single" w:sz="6" w:space="0" w:color="000000"/>
              <w:right w:val="single" w:sz="6" w:space="0" w:color="000000"/>
            </w:tcBorders>
          </w:tcPr>
          <w:p w14:paraId="66CAD6E5" w14:textId="77777777" w:rsidR="00BE2C62" w:rsidRPr="00E73566" w:rsidRDefault="00BE2C62" w:rsidP="00084F20">
            <w:pPr>
              <w:pStyle w:val="TAL"/>
            </w:pPr>
          </w:p>
        </w:tc>
        <w:tc>
          <w:tcPr>
            <w:tcW w:w="360" w:type="dxa"/>
            <w:tcBorders>
              <w:top w:val="single" w:sz="4" w:space="0" w:color="auto"/>
              <w:left w:val="single" w:sz="6" w:space="0" w:color="000000"/>
              <w:bottom w:val="single" w:sz="6" w:space="0" w:color="000000"/>
              <w:right w:val="single" w:sz="6" w:space="0" w:color="000000"/>
            </w:tcBorders>
          </w:tcPr>
          <w:p w14:paraId="0EA2EFC7" w14:textId="77777777" w:rsidR="00BE2C62" w:rsidRPr="00E73566" w:rsidRDefault="00BE2C62" w:rsidP="00084F20">
            <w:pPr>
              <w:pStyle w:val="TAC"/>
            </w:pPr>
          </w:p>
        </w:tc>
        <w:tc>
          <w:tcPr>
            <w:tcW w:w="1350" w:type="dxa"/>
            <w:tcBorders>
              <w:top w:val="single" w:sz="4" w:space="0" w:color="auto"/>
              <w:left w:val="single" w:sz="6" w:space="0" w:color="000000"/>
              <w:bottom w:val="single" w:sz="6" w:space="0" w:color="000000"/>
              <w:right w:val="single" w:sz="6" w:space="0" w:color="000000"/>
            </w:tcBorders>
          </w:tcPr>
          <w:p w14:paraId="1BD55DF1" w14:textId="77777777" w:rsidR="00BE2C62" w:rsidRPr="00E73566" w:rsidRDefault="00BE2C62" w:rsidP="00084F20">
            <w:pPr>
              <w:pStyle w:val="TAL"/>
            </w:pPr>
          </w:p>
        </w:tc>
        <w:tc>
          <w:tcPr>
            <w:tcW w:w="4980" w:type="dxa"/>
            <w:tcBorders>
              <w:top w:val="single" w:sz="4" w:space="0" w:color="auto"/>
              <w:left w:val="single" w:sz="6" w:space="0" w:color="000000"/>
              <w:bottom w:val="single" w:sz="6" w:space="0" w:color="000000"/>
              <w:right w:val="single" w:sz="6" w:space="0" w:color="000000"/>
            </w:tcBorders>
          </w:tcPr>
          <w:p w14:paraId="6381A650" w14:textId="77777777" w:rsidR="00BE2C62" w:rsidRPr="00E73566" w:rsidRDefault="00BE2C62" w:rsidP="00084F20">
            <w:pPr>
              <w:pStyle w:val="TAL"/>
            </w:pPr>
          </w:p>
        </w:tc>
      </w:tr>
    </w:tbl>
    <w:p w14:paraId="58A27D70" w14:textId="77777777" w:rsidR="00BE2C62" w:rsidRPr="00E73566" w:rsidRDefault="00BE2C62" w:rsidP="00BE2C62"/>
    <w:p w14:paraId="6CB31710" w14:textId="2CBCC11F" w:rsidR="00BE2C62" w:rsidRPr="00E73566" w:rsidRDefault="00BE2C62" w:rsidP="00BE2C62">
      <w:pPr>
        <w:pStyle w:val="TH"/>
      </w:pPr>
      <w:r w:rsidRPr="00E73566">
        <w:t>Table </w:t>
      </w:r>
      <w:r>
        <w:t>9.</w:t>
      </w:r>
      <w:r w:rsidRPr="00A2226D">
        <w:rPr>
          <w:highlight w:val="yellow"/>
        </w:rPr>
        <w:t>x</w:t>
      </w:r>
      <w:r>
        <w:t>.1.3.2.2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BE2C62" w:rsidRPr="00E73566" w14:paraId="3AD843FF" w14:textId="77777777" w:rsidTr="00084F20">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D88B7CD" w14:textId="77777777" w:rsidR="00BE2C62" w:rsidRPr="00E73566" w:rsidRDefault="00BE2C62" w:rsidP="00084F20">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FFF808" w14:textId="77777777" w:rsidR="00BE2C62" w:rsidRPr="00E73566" w:rsidRDefault="00BE2C62" w:rsidP="00084F20">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6DB2C77" w14:textId="77777777" w:rsidR="00BE2C62" w:rsidRPr="00E73566" w:rsidRDefault="00BE2C62" w:rsidP="00084F20">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14597E3" w14:textId="77777777" w:rsidR="00BE2C62" w:rsidRPr="00E73566" w:rsidRDefault="00BE2C62" w:rsidP="00084F20">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5E0C452" w14:textId="77777777" w:rsidR="00BE2C62" w:rsidRPr="00E73566" w:rsidRDefault="00BE2C62" w:rsidP="00084F20">
            <w:pPr>
              <w:pStyle w:val="TAH"/>
            </w:pPr>
            <w:r w:rsidRPr="00E73566">
              <w:t>Description</w:t>
            </w:r>
          </w:p>
        </w:tc>
      </w:tr>
      <w:tr w:rsidR="00BE2C62" w:rsidRPr="00E73566" w14:paraId="6A1B9248" w14:textId="77777777" w:rsidTr="00084F20">
        <w:trPr>
          <w:jc w:val="center"/>
        </w:trPr>
        <w:tc>
          <w:tcPr>
            <w:tcW w:w="1004" w:type="pct"/>
            <w:tcBorders>
              <w:top w:val="single" w:sz="4" w:space="0" w:color="auto"/>
              <w:left w:val="single" w:sz="6" w:space="0" w:color="000000"/>
              <w:bottom w:val="single" w:sz="6" w:space="0" w:color="000000"/>
              <w:right w:val="single" w:sz="6" w:space="0" w:color="000000"/>
            </w:tcBorders>
          </w:tcPr>
          <w:p w14:paraId="15B56F0C" w14:textId="77777777" w:rsidR="00BE2C62" w:rsidRPr="00E73566" w:rsidRDefault="00BE2C62" w:rsidP="00084F20">
            <w:pPr>
              <w:pStyle w:val="TAL"/>
            </w:pPr>
          </w:p>
        </w:tc>
        <w:tc>
          <w:tcPr>
            <w:tcW w:w="215" w:type="pct"/>
            <w:tcBorders>
              <w:top w:val="single" w:sz="4" w:space="0" w:color="auto"/>
              <w:left w:val="single" w:sz="6" w:space="0" w:color="000000"/>
              <w:bottom w:val="single" w:sz="6" w:space="0" w:color="000000"/>
              <w:right w:val="single" w:sz="6" w:space="0" w:color="000000"/>
            </w:tcBorders>
          </w:tcPr>
          <w:p w14:paraId="6C71D7EE" w14:textId="77777777" w:rsidR="00BE2C62" w:rsidRPr="00E73566" w:rsidRDefault="00BE2C62" w:rsidP="00084F20">
            <w:pPr>
              <w:pStyle w:val="TAC"/>
            </w:pPr>
          </w:p>
        </w:tc>
        <w:tc>
          <w:tcPr>
            <w:tcW w:w="604" w:type="pct"/>
            <w:tcBorders>
              <w:top w:val="single" w:sz="4" w:space="0" w:color="auto"/>
              <w:left w:val="single" w:sz="6" w:space="0" w:color="000000"/>
              <w:bottom w:val="single" w:sz="6" w:space="0" w:color="000000"/>
              <w:right w:val="single" w:sz="6" w:space="0" w:color="000000"/>
            </w:tcBorders>
          </w:tcPr>
          <w:p w14:paraId="6675A49E" w14:textId="77777777" w:rsidR="00BE2C62" w:rsidRPr="00E73566" w:rsidRDefault="00BE2C62" w:rsidP="00084F20">
            <w:pPr>
              <w:pStyle w:val="TAC"/>
            </w:pPr>
          </w:p>
        </w:tc>
        <w:tc>
          <w:tcPr>
            <w:tcW w:w="791" w:type="pct"/>
            <w:tcBorders>
              <w:top w:val="single" w:sz="4" w:space="0" w:color="auto"/>
              <w:left w:val="single" w:sz="6" w:space="0" w:color="000000"/>
              <w:bottom w:val="single" w:sz="6" w:space="0" w:color="000000"/>
              <w:right w:val="single" w:sz="6" w:space="0" w:color="000000"/>
            </w:tcBorders>
          </w:tcPr>
          <w:p w14:paraId="4A39359D" w14:textId="77777777" w:rsidR="00BE2C62" w:rsidRPr="00E73566" w:rsidRDefault="00BE2C62" w:rsidP="00084F20">
            <w:pPr>
              <w:pStyle w:val="TAL"/>
            </w:pPr>
          </w:p>
        </w:tc>
        <w:tc>
          <w:tcPr>
            <w:tcW w:w="2386" w:type="pct"/>
            <w:tcBorders>
              <w:top w:val="single" w:sz="4" w:space="0" w:color="auto"/>
              <w:left w:val="single" w:sz="6" w:space="0" w:color="000000"/>
              <w:bottom w:val="single" w:sz="6" w:space="0" w:color="000000"/>
              <w:right w:val="single" w:sz="6" w:space="0" w:color="000000"/>
            </w:tcBorders>
          </w:tcPr>
          <w:p w14:paraId="0FCA9750" w14:textId="77777777" w:rsidR="00BE2C62" w:rsidRPr="00E73566" w:rsidRDefault="00BE2C62" w:rsidP="00084F20">
            <w:pPr>
              <w:pStyle w:val="TAL"/>
            </w:pPr>
          </w:p>
        </w:tc>
      </w:tr>
    </w:tbl>
    <w:p w14:paraId="3EC7B32A" w14:textId="77777777" w:rsidR="00BE2C62" w:rsidRPr="00A2226D" w:rsidRDefault="00BE2C62" w:rsidP="00BE2C62"/>
    <w:p w14:paraId="0E313863" w14:textId="0C538689" w:rsidR="00BE2C62" w:rsidRDefault="00BE2C62" w:rsidP="00BE2C62">
      <w:pPr>
        <w:pStyle w:val="Heading4"/>
      </w:pPr>
      <w:bookmarkStart w:id="120" w:name="_Toc61869180"/>
      <w:r>
        <w:t>9.x.1.4</w:t>
      </w:r>
      <w:r>
        <w:tab/>
        <w:t>Data Model</w:t>
      </w:r>
      <w:bookmarkEnd w:id="120"/>
    </w:p>
    <w:p w14:paraId="114CF78C" w14:textId="61089C4C" w:rsidR="00BE2C62" w:rsidRDefault="00BE2C62" w:rsidP="00BE2C62">
      <w:pPr>
        <w:pStyle w:val="Heading5"/>
        <w:rPr>
          <w:lang w:eastAsia="zh-CN"/>
        </w:rPr>
      </w:pPr>
      <w:bookmarkStart w:id="121" w:name="_Toc61869181"/>
      <w:r>
        <w:rPr>
          <w:lang w:eastAsia="zh-CN"/>
        </w:rPr>
        <w:t>9.x.1.4.1</w:t>
      </w:r>
      <w:r>
        <w:rPr>
          <w:lang w:eastAsia="zh-CN"/>
        </w:rPr>
        <w:tab/>
        <w:t>General</w:t>
      </w:r>
      <w:bookmarkEnd w:id="121"/>
    </w:p>
    <w:p w14:paraId="50C17792" w14:textId="77777777" w:rsidR="00BE2C62" w:rsidRDefault="00BE2C62" w:rsidP="00BE2C62">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29150158" w14:textId="6DBC0350" w:rsidR="00BE2C62" w:rsidRDefault="00BE2C62" w:rsidP="00BE2C62">
      <w:r>
        <w:t>Table 9.</w:t>
      </w:r>
      <w:r w:rsidRPr="00E31313">
        <w:rPr>
          <w:highlight w:val="yellow"/>
        </w:rPr>
        <w:t>x</w:t>
      </w:r>
      <w:r>
        <w:t xml:space="preserve">.1.4.1-1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5E156A0" w14:textId="09295E21" w:rsidR="00BE2C62" w:rsidRDefault="00BE2C62" w:rsidP="00BE2C62">
      <w:pPr>
        <w:pStyle w:val="TH"/>
      </w:pPr>
      <w:r>
        <w:t>Table 9.</w:t>
      </w:r>
      <w:r w:rsidRPr="00E31313">
        <w:rPr>
          <w:highlight w:val="yellow"/>
        </w:rPr>
        <w:t>x</w:t>
      </w:r>
      <w:r>
        <w:t xml:space="preserve">.1.4.1-1: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E2C62" w14:paraId="4FF1B2D9" w14:textId="77777777" w:rsidTr="00084F2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0C500CE" w14:textId="77777777" w:rsidR="00BE2C62" w:rsidRDefault="00BE2C62" w:rsidP="00084F2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BCC005" w14:textId="77777777" w:rsidR="00BE2C62" w:rsidRDefault="00BE2C62" w:rsidP="00084F2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1F49D8" w14:textId="77777777" w:rsidR="00BE2C62" w:rsidRDefault="00BE2C62" w:rsidP="00084F2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F60CEFD" w14:textId="77777777" w:rsidR="00BE2C62" w:rsidRDefault="00BE2C62" w:rsidP="00084F20">
            <w:pPr>
              <w:pStyle w:val="TAH"/>
            </w:pPr>
            <w:r>
              <w:t>Applicability</w:t>
            </w:r>
          </w:p>
        </w:tc>
      </w:tr>
      <w:tr w:rsidR="00BE2C62" w14:paraId="4B41D969" w14:textId="77777777" w:rsidTr="00084F20">
        <w:trPr>
          <w:jc w:val="center"/>
        </w:trPr>
        <w:tc>
          <w:tcPr>
            <w:tcW w:w="2868" w:type="dxa"/>
            <w:tcBorders>
              <w:top w:val="single" w:sz="4" w:space="0" w:color="auto"/>
              <w:left w:val="single" w:sz="4" w:space="0" w:color="auto"/>
              <w:bottom w:val="single" w:sz="4" w:space="0" w:color="auto"/>
              <w:right w:val="single" w:sz="4" w:space="0" w:color="auto"/>
            </w:tcBorders>
          </w:tcPr>
          <w:p w14:paraId="0667211A" w14:textId="77777777" w:rsidR="00BE2C62" w:rsidRDefault="00BE2C62" w:rsidP="00084F20">
            <w:pPr>
              <w:pStyle w:val="TAL"/>
            </w:pPr>
          </w:p>
        </w:tc>
        <w:tc>
          <w:tcPr>
            <w:tcW w:w="1297" w:type="dxa"/>
            <w:tcBorders>
              <w:top w:val="single" w:sz="4" w:space="0" w:color="auto"/>
              <w:left w:val="single" w:sz="4" w:space="0" w:color="auto"/>
              <w:bottom w:val="single" w:sz="4" w:space="0" w:color="auto"/>
              <w:right w:val="single" w:sz="4" w:space="0" w:color="auto"/>
            </w:tcBorders>
          </w:tcPr>
          <w:p w14:paraId="3D6D95FF" w14:textId="77777777" w:rsidR="00BE2C62" w:rsidRDefault="00BE2C62" w:rsidP="00084F20">
            <w:pPr>
              <w:pStyle w:val="TAL"/>
            </w:pPr>
          </w:p>
        </w:tc>
        <w:tc>
          <w:tcPr>
            <w:tcW w:w="2887" w:type="dxa"/>
            <w:tcBorders>
              <w:top w:val="single" w:sz="4" w:space="0" w:color="auto"/>
              <w:left w:val="single" w:sz="4" w:space="0" w:color="auto"/>
              <w:bottom w:val="single" w:sz="4" w:space="0" w:color="auto"/>
              <w:right w:val="single" w:sz="4" w:space="0" w:color="auto"/>
            </w:tcBorders>
          </w:tcPr>
          <w:p w14:paraId="30203047" w14:textId="77777777" w:rsidR="00BE2C62" w:rsidRDefault="00BE2C62" w:rsidP="00084F20">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DE8E90F" w14:textId="77777777" w:rsidR="00BE2C62" w:rsidRDefault="00BE2C62" w:rsidP="00084F20">
            <w:pPr>
              <w:pStyle w:val="TAL"/>
              <w:rPr>
                <w:rFonts w:cs="Arial"/>
                <w:szCs w:val="18"/>
              </w:rPr>
            </w:pPr>
          </w:p>
        </w:tc>
      </w:tr>
    </w:tbl>
    <w:p w14:paraId="383E7FBD" w14:textId="77777777" w:rsidR="00BE2C62" w:rsidRDefault="00BE2C62" w:rsidP="00BE2C62"/>
    <w:p w14:paraId="50B75365" w14:textId="4909F2D0" w:rsidR="00BE2C62" w:rsidRDefault="00BE2C62" w:rsidP="00BE2C62">
      <w:r>
        <w:t>Table 9.</w:t>
      </w:r>
      <w:r w:rsidRPr="00E31313">
        <w:rPr>
          <w:highlight w:val="yellow"/>
        </w:rPr>
        <w:t>x</w:t>
      </w:r>
      <w:r>
        <w:t xml:space="preserve">.1.4.1-2 specifies data types re-used by the </w:t>
      </w:r>
      <w:r w:rsidRPr="00E31313">
        <w:rPr>
          <w:highlight w:val="yellow"/>
        </w:rPr>
        <w:t>&lt;API Name&gt;</w:t>
      </w:r>
      <w:r>
        <w:t xml:space="preserve"> API service. </w:t>
      </w:r>
    </w:p>
    <w:p w14:paraId="24072C73" w14:textId="54101741" w:rsidR="00BE2C62" w:rsidRDefault="00BE2C62" w:rsidP="00BE2C62">
      <w:pPr>
        <w:pStyle w:val="TH"/>
      </w:pPr>
      <w:r>
        <w:t>Table 9.</w:t>
      </w:r>
      <w:r w:rsidRPr="00E31313">
        <w:rPr>
          <w:highlight w:val="yellow"/>
        </w:rPr>
        <w:t>x</w:t>
      </w:r>
      <w:r>
        <w:t>.1.4.1-2: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BE2C62" w14:paraId="4C08D3C7" w14:textId="77777777" w:rsidTr="00084F20">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4240FAB0" w14:textId="77777777" w:rsidR="00BE2C62" w:rsidRDefault="00BE2C62" w:rsidP="00084F2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1DE13A5" w14:textId="77777777" w:rsidR="00BE2C62" w:rsidRDefault="00BE2C62" w:rsidP="00084F20">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FA47563" w14:textId="77777777" w:rsidR="00BE2C62" w:rsidRDefault="00BE2C62" w:rsidP="00084F20">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33825A3" w14:textId="77777777" w:rsidR="00BE2C62" w:rsidRDefault="00BE2C62" w:rsidP="00084F20">
            <w:pPr>
              <w:pStyle w:val="TAH"/>
            </w:pPr>
            <w:r>
              <w:t>Applicability</w:t>
            </w:r>
          </w:p>
        </w:tc>
      </w:tr>
      <w:tr w:rsidR="00BE2C62" w14:paraId="7A8D0C96" w14:textId="77777777" w:rsidTr="00084F20">
        <w:trPr>
          <w:jc w:val="center"/>
        </w:trPr>
        <w:tc>
          <w:tcPr>
            <w:tcW w:w="1927" w:type="dxa"/>
            <w:tcBorders>
              <w:top w:val="single" w:sz="4" w:space="0" w:color="auto"/>
              <w:left w:val="single" w:sz="4" w:space="0" w:color="auto"/>
              <w:bottom w:val="single" w:sz="4" w:space="0" w:color="auto"/>
              <w:right w:val="single" w:sz="4" w:space="0" w:color="auto"/>
            </w:tcBorders>
          </w:tcPr>
          <w:p w14:paraId="09B152FC" w14:textId="77777777" w:rsidR="00BE2C62" w:rsidRPr="00FF31D1" w:rsidRDefault="00BE2C62" w:rsidP="00084F20">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2C95147" w14:textId="77777777" w:rsidR="00BE2C62" w:rsidRDefault="00BE2C62" w:rsidP="00084F20">
            <w:pPr>
              <w:pStyle w:val="TAL"/>
            </w:pPr>
          </w:p>
        </w:tc>
        <w:tc>
          <w:tcPr>
            <w:tcW w:w="3137" w:type="dxa"/>
            <w:tcBorders>
              <w:top w:val="single" w:sz="4" w:space="0" w:color="auto"/>
              <w:left w:val="single" w:sz="4" w:space="0" w:color="auto"/>
              <w:bottom w:val="single" w:sz="4" w:space="0" w:color="auto"/>
              <w:right w:val="single" w:sz="4" w:space="0" w:color="auto"/>
            </w:tcBorders>
          </w:tcPr>
          <w:p w14:paraId="304018CA" w14:textId="77777777" w:rsidR="00BE2C62" w:rsidRDefault="00BE2C62" w:rsidP="00084F2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2603CAEF" w14:textId="77777777" w:rsidR="00BE2C62" w:rsidRDefault="00BE2C62" w:rsidP="00084F20">
            <w:pPr>
              <w:pStyle w:val="TAL"/>
              <w:rPr>
                <w:rFonts w:cs="Arial"/>
                <w:szCs w:val="18"/>
              </w:rPr>
            </w:pPr>
          </w:p>
        </w:tc>
      </w:tr>
    </w:tbl>
    <w:p w14:paraId="1028C790" w14:textId="77777777" w:rsidR="00BE2C62" w:rsidRPr="0086051F" w:rsidRDefault="00BE2C62" w:rsidP="00BE2C62">
      <w:pPr>
        <w:rPr>
          <w:lang w:eastAsia="zh-CN"/>
        </w:rPr>
      </w:pPr>
    </w:p>
    <w:p w14:paraId="077C968A" w14:textId="462EED4C" w:rsidR="00BE2C62" w:rsidRDefault="00BE2C62" w:rsidP="00BE2C62">
      <w:pPr>
        <w:pStyle w:val="Heading5"/>
        <w:rPr>
          <w:lang w:eastAsia="zh-CN"/>
        </w:rPr>
      </w:pPr>
      <w:bookmarkStart w:id="122" w:name="_Toc61869182"/>
      <w:r>
        <w:rPr>
          <w:lang w:eastAsia="zh-CN"/>
        </w:rPr>
        <w:t>9.x.1.4.2</w:t>
      </w:r>
      <w:r>
        <w:rPr>
          <w:lang w:eastAsia="zh-CN"/>
        </w:rPr>
        <w:tab/>
        <w:t>Structured data types</w:t>
      </w:r>
      <w:bookmarkEnd w:id="122"/>
    </w:p>
    <w:p w14:paraId="51A7DA96" w14:textId="24082EEF" w:rsidR="00BE2C62" w:rsidRDefault="00BE2C62" w:rsidP="00BE2C62">
      <w:pPr>
        <w:pStyle w:val="Heading6"/>
        <w:rPr>
          <w:lang w:eastAsia="zh-CN"/>
        </w:rPr>
      </w:pPr>
      <w:bookmarkStart w:id="123" w:name="_Toc61869183"/>
      <w:r>
        <w:rPr>
          <w:lang w:eastAsia="zh-CN"/>
        </w:rPr>
        <w:t>9.x.1.4.2.1</w:t>
      </w:r>
      <w:r>
        <w:rPr>
          <w:lang w:eastAsia="zh-CN"/>
        </w:rPr>
        <w:tab/>
        <w:t>Introduction</w:t>
      </w:r>
      <w:bookmarkEnd w:id="123"/>
    </w:p>
    <w:p w14:paraId="2F799E03" w14:textId="1A24A63B" w:rsidR="00BE2C62" w:rsidRDefault="00BE2C62" w:rsidP="00BE2C62">
      <w:pPr>
        <w:pStyle w:val="Heading6"/>
        <w:rPr>
          <w:lang w:eastAsia="zh-CN"/>
        </w:rPr>
      </w:pPr>
      <w:bookmarkStart w:id="124" w:name="_Toc61869184"/>
      <w:r>
        <w:rPr>
          <w:lang w:eastAsia="zh-CN"/>
        </w:rPr>
        <w:t>9.x.1.4.2.2</w:t>
      </w:r>
      <w:r>
        <w:rPr>
          <w:lang w:eastAsia="zh-CN"/>
        </w:rPr>
        <w:tab/>
        <w:t xml:space="preserve">Type: </w:t>
      </w:r>
      <w:r w:rsidRPr="00831458">
        <w:rPr>
          <w:lang w:eastAsia="zh-CN"/>
        </w:rPr>
        <w:t>&lt;Data type name&gt;</w:t>
      </w:r>
      <w:bookmarkEnd w:id="124"/>
    </w:p>
    <w:p w14:paraId="67AF93AF" w14:textId="49A65C38" w:rsidR="00BE2C62" w:rsidRDefault="00BE2C62" w:rsidP="00BE2C62">
      <w:pPr>
        <w:pStyle w:val="TH"/>
      </w:pPr>
      <w:r>
        <w:rPr>
          <w:noProof/>
        </w:rPr>
        <w:t>Table 9.</w:t>
      </w:r>
      <w:r w:rsidRPr="00E31313">
        <w:rPr>
          <w:noProof/>
          <w:highlight w:val="yellow"/>
        </w:rPr>
        <w:t>x</w:t>
      </w:r>
      <w:r>
        <w:rPr>
          <w:noProof/>
        </w:rPr>
        <w:t>.1.4.2.2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E2C62" w14:paraId="6754F045" w14:textId="77777777" w:rsidTr="00084F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C17C10" w14:textId="77777777" w:rsidR="00BE2C62" w:rsidRDefault="00BE2C62" w:rsidP="00084F2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C14355" w14:textId="77777777" w:rsidR="00BE2C62" w:rsidRDefault="00BE2C62" w:rsidP="00084F2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105B1" w14:textId="77777777" w:rsidR="00BE2C62" w:rsidRDefault="00BE2C62" w:rsidP="00084F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845435" w14:textId="77777777" w:rsidR="00BE2C62" w:rsidRDefault="00BE2C62" w:rsidP="00084F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9F4739" w14:textId="77777777" w:rsidR="00BE2C62" w:rsidRDefault="00BE2C62" w:rsidP="00084F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C4AF9" w14:textId="77777777" w:rsidR="00BE2C62" w:rsidRDefault="00BE2C62" w:rsidP="00084F20">
            <w:pPr>
              <w:pStyle w:val="TAH"/>
              <w:rPr>
                <w:rFonts w:cs="Arial"/>
                <w:szCs w:val="18"/>
              </w:rPr>
            </w:pPr>
            <w:r>
              <w:t>Applicability</w:t>
            </w:r>
          </w:p>
        </w:tc>
      </w:tr>
      <w:tr w:rsidR="00BE2C62" w14:paraId="3BCF0266" w14:textId="77777777" w:rsidTr="00084F20">
        <w:trPr>
          <w:jc w:val="center"/>
        </w:trPr>
        <w:tc>
          <w:tcPr>
            <w:tcW w:w="1430" w:type="dxa"/>
            <w:tcBorders>
              <w:top w:val="single" w:sz="4" w:space="0" w:color="auto"/>
              <w:left w:val="single" w:sz="4" w:space="0" w:color="auto"/>
              <w:bottom w:val="single" w:sz="4" w:space="0" w:color="auto"/>
              <w:right w:val="single" w:sz="4" w:space="0" w:color="auto"/>
            </w:tcBorders>
          </w:tcPr>
          <w:p w14:paraId="409281A6" w14:textId="77777777" w:rsidR="00BE2C62" w:rsidRDefault="00BE2C62" w:rsidP="00084F20">
            <w:pPr>
              <w:pStyle w:val="TAL"/>
            </w:pPr>
          </w:p>
        </w:tc>
        <w:tc>
          <w:tcPr>
            <w:tcW w:w="1006" w:type="dxa"/>
            <w:tcBorders>
              <w:top w:val="single" w:sz="4" w:space="0" w:color="auto"/>
              <w:left w:val="single" w:sz="4" w:space="0" w:color="auto"/>
              <w:bottom w:val="single" w:sz="4" w:space="0" w:color="auto"/>
              <w:right w:val="single" w:sz="4" w:space="0" w:color="auto"/>
            </w:tcBorders>
          </w:tcPr>
          <w:p w14:paraId="4F849D70" w14:textId="77777777" w:rsidR="00BE2C62" w:rsidRDefault="00BE2C62" w:rsidP="00084F20">
            <w:pPr>
              <w:pStyle w:val="TAL"/>
            </w:pPr>
          </w:p>
        </w:tc>
        <w:tc>
          <w:tcPr>
            <w:tcW w:w="425" w:type="dxa"/>
            <w:tcBorders>
              <w:top w:val="single" w:sz="4" w:space="0" w:color="auto"/>
              <w:left w:val="single" w:sz="4" w:space="0" w:color="auto"/>
              <w:bottom w:val="single" w:sz="4" w:space="0" w:color="auto"/>
              <w:right w:val="single" w:sz="4" w:space="0" w:color="auto"/>
            </w:tcBorders>
          </w:tcPr>
          <w:p w14:paraId="2D98AD40" w14:textId="77777777" w:rsidR="00BE2C62" w:rsidRDefault="00BE2C62" w:rsidP="00084F20">
            <w:pPr>
              <w:pStyle w:val="TAC"/>
            </w:pPr>
          </w:p>
        </w:tc>
        <w:tc>
          <w:tcPr>
            <w:tcW w:w="1368" w:type="dxa"/>
            <w:tcBorders>
              <w:top w:val="single" w:sz="4" w:space="0" w:color="auto"/>
              <w:left w:val="single" w:sz="4" w:space="0" w:color="auto"/>
              <w:bottom w:val="single" w:sz="4" w:space="0" w:color="auto"/>
              <w:right w:val="single" w:sz="4" w:space="0" w:color="auto"/>
            </w:tcBorders>
          </w:tcPr>
          <w:p w14:paraId="553B48BD" w14:textId="77777777" w:rsidR="00BE2C62" w:rsidRDefault="00BE2C62" w:rsidP="00084F20">
            <w:pPr>
              <w:pStyle w:val="TAL"/>
            </w:pPr>
          </w:p>
        </w:tc>
        <w:tc>
          <w:tcPr>
            <w:tcW w:w="3438" w:type="dxa"/>
            <w:tcBorders>
              <w:top w:val="single" w:sz="4" w:space="0" w:color="auto"/>
              <w:left w:val="single" w:sz="4" w:space="0" w:color="auto"/>
              <w:bottom w:val="single" w:sz="4" w:space="0" w:color="auto"/>
              <w:right w:val="single" w:sz="4" w:space="0" w:color="auto"/>
            </w:tcBorders>
          </w:tcPr>
          <w:p w14:paraId="5E62685B" w14:textId="77777777" w:rsidR="00BE2C62" w:rsidRDefault="00BE2C62" w:rsidP="00084F20">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004A41E8" w14:textId="77777777" w:rsidR="00BE2C62" w:rsidRDefault="00BE2C62" w:rsidP="00084F20">
            <w:pPr>
              <w:pStyle w:val="TAL"/>
              <w:rPr>
                <w:rFonts w:cs="Arial"/>
                <w:szCs w:val="18"/>
              </w:rPr>
            </w:pPr>
          </w:p>
        </w:tc>
      </w:tr>
    </w:tbl>
    <w:p w14:paraId="0F9BE7D7" w14:textId="77777777" w:rsidR="00BE2C62" w:rsidRPr="00490087" w:rsidRDefault="00BE2C62" w:rsidP="00BE2C62">
      <w:pPr>
        <w:rPr>
          <w:lang w:eastAsia="zh-CN"/>
        </w:rPr>
      </w:pPr>
    </w:p>
    <w:p w14:paraId="6B19CA5E" w14:textId="733C7C57" w:rsidR="00BE2C62" w:rsidRPr="00A2226D" w:rsidRDefault="00BE2C62" w:rsidP="00BE2C62">
      <w:pPr>
        <w:pStyle w:val="Heading5"/>
        <w:rPr>
          <w:lang w:eastAsia="zh-CN"/>
        </w:rPr>
      </w:pPr>
      <w:bookmarkStart w:id="125" w:name="_Toc61869185"/>
      <w:r>
        <w:rPr>
          <w:lang w:eastAsia="zh-CN"/>
        </w:rPr>
        <w:lastRenderedPageBreak/>
        <w:t>9.x.1.4.3</w:t>
      </w:r>
      <w:r>
        <w:rPr>
          <w:lang w:eastAsia="zh-CN"/>
        </w:rPr>
        <w:tab/>
        <w:t>Simple data types and enumerations</w:t>
      </w:r>
      <w:bookmarkEnd w:id="125"/>
    </w:p>
    <w:p w14:paraId="577558E1" w14:textId="2E102394" w:rsidR="00BE2C62" w:rsidRDefault="00BE2C62" w:rsidP="00BE2C62">
      <w:pPr>
        <w:pStyle w:val="Heading4"/>
      </w:pPr>
      <w:bookmarkStart w:id="126" w:name="_Toc61869186"/>
      <w:r>
        <w:t>9.x.1.5</w:t>
      </w:r>
      <w:r>
        <w:tab/>
        <w:t>Error Handling</w:t>
      </w:r>
      <w:bookmarkEnd w:id="126"/>
    </w:p>
    <w:p w14:paraId="4BDF9CC2" w14:textId="4AAA8475" w:rsidR="00BE2C62" w:rsidRDefault="00BE2C62" w:rsidP="00BE2C62">
      <w:pPr>
        <w:pStyle w:val="Heading4"/>
      </w:pPr>
      <w:bookmarkStart w:id="127" w:name="_Toc61869187"/>
      <w:r>
        <w:t>9.x.1.6</w:t>
      </w:r>
      <w:r>
        <w:tab/>
        <w:t>Feature negotiation</w:t>
      </w:r>
      <w:bookmarkEnd w:id="127"/>
    </w:p>
    <w:p w14:paraId="5C8DA354" w14:textId="24ACA8DB" w:rsidR="00BE2C62" w:rsidRDefault="00BE2C62" w:rsidP="00BE2C62">
      <w:pPr>
        <w:pStyle w:val="TH"/>
        <w:rPr>
          <w:rFonts w:eastAsia="Batang"/>
        </w:rPr>
      </w:pPr>
      <w:r>
        <w:rPr>
          <w:rFonts w:eastAsia="Batang"/>
        </w:rPr>
        <w:t>Table </w:t>
      </w:r>
      <w:r w:rsidR="003858F9">
        <w:rPr>
          <w:rFonts w:eastAsia="Batang"/>
        </w:rPr>
        <w:t>9</w:t>
      </w:r>
      <w:r>
        <w:rPr>
          <w:rFonts w:eastAsia="Batang"/>
        </w:rPr>
        <w:t>.</w:t>
      </w:r>
      <w:r w:rsidRPr="00A2226D">
        <w:rPr>
          <w:rFonts w:eastAsia="Batang"/>
          <w:highlight w:val="yellow"/>
        </w:rPr>
        <w:t>x</w:t>
      </w:r>
      <w:r>
        <w:rPr>
          <w:rFonts w:eastAsia="Batang"/>
        </w:rPr>
        <w:t>.1.6-1: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E2C62" w14:paraId="4131EB12" w14:textId="77777777" w:rsidTr="00084F2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FBA16" w14:textId="77777777" w:rsidR="00BE2C62" w:rsidRDefault="00BE2C62" w:rsidP="00084F20">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52BF67" w14:textId="77777777" w:rsidR="00BE2C62" w:rsidRDefault="00BE2C62" w:rsidP="00084F20">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858AFC" w14:textId="77777777" w:rsidR="00BE2C62" w:rsidRDefault="00BE2C62" w:rsidP="00084F20">
            <w:pPr>
              <w:keepNext/>
              <w:keepLines/>
              <w:spacing w:after="0"/>
              <w:jc w:val="center"/>
              <w:rPr>
                <w:rFonts w:ascii="Arial" w:eastAsia="Batang" w:hAnsi="Arial"/>
                <w:b/>
                <w:sz w:val="18"/>
              </w:rPr>
            </w:pPr>
            <w:r>
              <w:rPr>
                <w:rFonts w:ascii="Arial" w:eastAsia="Batang" w:hAnsi="Arial"/>
                <w:b/>
                <w:sz w:val="18"/>
              </w:rPr>
              <w:t>Description</w:t>
            </w:r>
          </w:p>
        </w:tc>
      </w:tr>
      <w:tr w:rsidR="00BE2C62" w14:paraId="62B57C0D" w14:textId="77777777" w:rsidTr="00084F20">
        <w:trPr>
          <w:jc w:val="center"/>
        </w:trPr>
        <w:tc>
          <w:tcPr>
            <w:tcW w:w="1529" w:type="dxa"/>
            <w:tcBorders>
              <w:top w:val="single" w:sz="4" w:space="0" w:color="auto"/>
              <w:left w:val="single" w:sz="4" w:space="0" w:color="auto"/>
              <w:bottom w:val="single" w:sz="4" w:space="0" w:color="auto"/>
              <w:right w:val="single" w:sz="4" w:space="0" w:color="auto"/>
            </w:tcBorders>
          </w:tcPr>
          <w:p w14:paraId="3313DF64" w14:textId="77777777" w:rsidR="00BE2C62" w:rsidRDefault="00BE2C62" w:rsidP="00084F20">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C6DCE9B" w14:textId="77777777" w:rsidR="00BE2C62" w:rsidRDefault="00BE2C62" w:rsidP="00084F20">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B9BCA87" w14:textId="77777777" w:rsidR="00BE2C62" w:rsidRDefault="00BE2C62" w:rsidP="00084F20">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128" w:name="_Toc61869188"/>
      <w:r>
        <w:t>10</w:t>
      </w:r>
      <w:r w:rsidR="00B64F7C" w:rsidRPr="00EE38A4">
        <w:tab/>
        <w:t>Using Common API Framework</w:t>
      </w:r>
      <w:bookmarkEnd w:id="128"/>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CA730D3" w14:textId="49CC7E67" w:rsidR="00EE38A4" w:rsidRDefault="00BE2C62" w:rsidP="00EE38A4">
      <w:pPr>
        <w:pStyle w:val="Heading1"/>
      </w:pPr>
      <w:bookmarkStart w:id="129" w:name="_Toc61869189"/>
      <w:r>
        <w:t>11</w:t>
      </w:r>
      <w:r w:rsidR="00EE38A4">
        <w:tab/>
        <w:t xml:space="preserve">Network capability exposure </w:t>
      </w:r>
      <w:r w:rsidR="003A27B7">
        <w:t>to EAS</w:t>
      </w:r>
      <w:bookmarkEnd w:id="129"/>
    </w:p>
    <w:p w14:paraId="0508C37B" w14:textId="77777777" w:rsidR="00EE38A4" w:rsidRDefault="00EE38A4" w:rsidP="00B64F7C">
      <w:pPr>
        <w:rPr>
          <w:i/>
          <w:color w:val="0000FF"/>
        </w:rPr>
      </w:pPr>
      <w:r>
        <w:rPr>
          <w:i/>
          <w:color w:val="0000FF"/>
        </w:rPr>
        <w:t xml:space="preserve">This clause will provide how the </w:t>
      </w:r>
      <w:r w:rsidR="008C515C">
        <w:rPr>
          <w:i/>
          <w:color w:val="0000FF"/>
        </w:rPr>
        <w:t xml:space="preserve">core network </w:t>
      </w:r>
      <w:r w:rsidR="00934F3B">
        <w:rPr>
          <w:i/>
          <w:color w:val="0000FF"/>
        </w:rPr>
        <w:t>APIs</w:t>
      </w:r>
      <w:r w:rsidR="008C515C">
        <w:rPr>
          <w:i/>
          <w:color w:val="0000FF"/>
        </w:rPr>
        <w:t xml:space="preserve"> </w:t>
      </w:r>
      <w:r w:rsidR="004903DF">
        <w:rPr>
          <w:i/>
          <w:color w:val="0000FF"/>
        </w:rPr>
        <w:t>are exposed to EAS.</w:t>
      </w:r>
    </w:p>
    <w:p w14:paraId="3C3FFB55" w14:textId="1F02F19C" w:rsidR="00707DE0" w:rsidRDefault="00BE2C62" w:rsidP="00707DE0">
      <w:pPr>
        <w:pStyle w:val="Heading1"/>
      </w:pPr>
      <w:bookmarkStart w:id="130" w:name="_Toc61869190"/>
      <w:r>
        <w:t>12</w:t>
      </w:r>
      <w:r w:rsidR="00707DE0">
        <w:tab/>
        <w:t>Utilizing 3GPP core network capabilities</w:t>
      </w:r>
      <w:bookmarkEnd w:id="130"/>
    </w:p>
    <w:p w14:paraId="7D99C7D0" w14:textId="77777777" w:rsidR="00707DE0" w:rsidRPr="00312402" w:rsidRDefault="00312402" w:rsidP="00707DE0">
      <w:pPr>
        <w:rPr>
          <w:i/>
          <w:color w:val="0000FF"/>
        </w:rPr>
      </w:pPr>
      <w:r w:rsidRPr="00312402">
        <w:rPr>
          <w:i/>
          <w:color w:val="0000FF"/>
        </w:rPr>
        <w:t>This clause provides the details of the core network capabilities utilized by the E</w:t>
      </w:r>
      <w:r>
        <w:rPr>
          <w:i/>
          <w:color w:val="0000FF"/>
        </w:rPr>
        <w:t xml:space="preserve">dge </w:t>
      </w:r>
      <w:r w:rsidRPr="00312402">
        <w:rPr>
          <w:i/>
          <w:color w:val="0000FF"/>
        </w:rPr>
        <w:t>C</w:t>
      </w:r>
      <w:r>
        <w:rPr>
          <w:i/>
          <w:color w:val="0000FF"/>
        </w:rPr>
        <w:t xml:space="preserve">onfiguration </w:t>
      </w:r>
      <w:r w:rsidRPr="00312402">
        <w:rPr>
          <w:i/>
          <w:color w:val="0000FF"/>
        </w:rPr>
        <w:t>S</w:t>
      </w:r>
      <w:r>
        <w:rPr>
          <w:i/>
          <w:color w:val="0000FF"/>
        </w:rPr>
        <w:t>erver</w:t>
      </w:r>
      <w:r w:rsidRPr="00312402">
        <w:rPr>
          <w:i/>
          <w:color w:val="0000FF"/>
        </w:rPr>
        <w:t xml:space="preserve"> and E</w:t>
      </w:r>
      <w:r>
        <w:rPr>
          <w:i/>
          <w:color w:val="0000FF"/>
        </w:rPr>
        <w:t xml:space="preserve">dge </w:t>
      </w:r>
      <w:r w:rsidRPr="00312402">
        <w:rPr>
          <w:i/>
          <w:color w:val="0000FF"/>
        </w:rPr>
        <w:t>E</w:t>
      </w:r>
      <w:r>
        <w:rPr>
          <w:i/>
          <w:color w:val="0000FF"/>
        </w:rPr>
        <w:t xml:space="preserve">nabler </w:t>
      </w:r>
      <w:r w:rsidRPr="00312402">
        <w:rPr>
          <w:i/>
          <w:color w:val="0000FF"/>
        </w:rPr>
        <w:t>S</w:t>
      </w:r>
      <w:r>
        <w:rPr>
          <w:i/>
          <w:color w:val="0000FF"/>
        </w:rPr>
        <w:t>erver</w:t>
      </w:r>
      <w:r w:rsidRPr="00312402">
        <w:rPr>
          <w:i/>
          <w:color w:val="0000FF"/>
        </w:rPr>
        <w:t xml:space="preserve">. </w:t>
      </w:r>
    </w:p>
    <w:p w14:paraId="0F9371E6" w14:textId="6FE6B05F" w:rsidR="00707DE0" w:rsidRDefault="00BE2C62" w:rsidP="00707DE0">
      <w:pPr>
        <w:pStyle w:val="Heading1"/>
      </w:pPr>
      <w:bookmarkStart w:id="131" w:name="_Toc61869191"/>
      <w:r>
        <w:t>13</w:t>
      </w:r>
      <w:r w:rsidR="00707DE0">
        <w:tab/>
        <w:t>Security</w:t>
      </w:r>
      <w:bookmarkEnd w:id="131"/>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132" w:name="tsgNames"/>
      <w:bookmarkStart w:id="133" w:name="startOfAnnexes"/>
      <w:bookmarkStart w:id="134" w:name="_Toc61869192"/>
      <w:bookmarkEnd w:id="132"/>
      <w:bookmarkEnd w:id="133"/>
      <w:r>
        <w:t>Annex A (normative):</w:t>
      </w:r>
      <w:r>
        <w:br/>
        <w:t>OpenAPI specification</w:t>
      </w:r>
      <w:bookmarkEnd w:id="134"/>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135" w:name="_Toc61869193"/>
      <w:r>
        <w:t>A.1 General</w:t>
      </w:r>
      <w:bookmarkEnd w:id="135"/>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4FDDFFCA" w14:textId="77777777" w:rsidR="006B30D0" w:rsidRPr="004D3578" w:rsidRDefault="00680C72" w:rsidP="00680C72">
      <w:r w:rsidRPr="004D3578">
        <w:t xml:space="preserve"> </w:t>
      </w:r>
    </w:p>
    <w:p w14:paraId="12AAD6AE" w14:textId="77777777" w:rsidR="002675F0" w:rsidRPr="002675F0" w:rsidRDefault="002675F0" w:rsidP="002675F0"/>
    <w:p w14:paraId="3EFA9313" w14:textId="77777777" w:rsidR="00054A22" w:rsidRPr="00235394" w:rsidRDefault="00080512" w:rsidP="00680C72">
      <w:pPr>
        <w:pStyle w:val="Heading8"/>
      </w:pPr>
      <w:r w:rsidRPr="004D3578">
        <w:br w:type="page"/>
      </w:r>
      <w:bookmarkStart w:id="136" w:name="_Toc61869194"/>
      <w:r w:rsidR="00680C72">
        <w:lastRenderedPageBreak/>
        <w:t>Annex B</w:t>
      </w:r>
      <w:r w:rsidRPr="004D3578">
        <w:t xml:space="preserve"> (informative):</w:t>
      </w:r>
      <w:r w:rsidRPr="004D3578">
        <w:br/>
        <w:t>Change history</w:t>
      </w:r>
      <w:bookmarkStart w:id="137" w:name="historyclause"/>
      <w:bookmarkEnd w:id="136"/>
      <w:bookmarkEnd w:id="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54F4BC32" w:rsidR="003C3971" w:rsidRPr="006B0D02" w:rsidRDefault="004A57D3" w:rsidP="00C72833">
            <w:pPr>
              <w:pStyle w:val="TAC"/>
              <w:rPr>
                <w:sz w:val="16"/>
                <w:szCs w:val="16"/>
              </w:rPr>
            </w:pPr>
            <w:r>
              <w:rPr>
                <w:sz w:val="16"/>
                <w:szCs w:val="16"/>
              </w:rPr>
              <w:t>2020-01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626EC279" w:rsidR="003C3971" w:rsidRPr="006B0D02" w:rsidRDefault="004A57D3" w:rsidP="00C72833">
            <w:pPr>
              <w:pStyle w:val="TAL"/>
              <w:rPr>
                <w:sz w:val="16"/>
                <w:szCs w:val="16"/>
              </w:rPr>
            </w:pPr>
            <w:r>
              <w:rPr>
                <w:sz w:val="16"/>
                <w:szCs w:val="16"/>
              </w:rPr>
              <w:t>TS skeleton for Enabling Edge Applications, Application Programming Interface (API) specification.</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bl>
    <w:p w14:paraId="6AB3AF18" w14:textId="77777777" w:rsidR="00080512" w:rsidRDefault="00080512" w:rsidP="00272B8B">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A72B" w14:textId="77777777" w:rsidR="002F6EC3" w:rsidRDefault="002F6EC3">
      <w:r>
        <w:separator/>
      </w:r>
    </w:p>
  </w:endnote>
  <w:endnote w:type="continuationSeparator" w:id="0">
    <w:p w14:paraId="2429A681" w14:textId="77777777" w:rsidR="002F6EC3" w:rsidRDefault="002F6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Gothic UI"/>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7029A2" w:rsidRDefault="00702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3285E" w14:textId="77777777" w:rsidR="002F6EC3" w:rsidRDefault="002F6EC3">
      <w:r>
        <w:separator/>
      </w:r>
    </w:p>
  </w:footnote>
  <w:footnote w:type="continuationSeparator" w:id="0">
    <w:p w14:paraId="64917852" w14:textId="77777777" w:rsidR="002F6EC3" w:rsidRDefault="002F6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65BF">
      <w:rPr>
        <w:rFonts w:ascii="Arial" w:hAnsi="Arial" w:cs="Arial"/>
        <w:b/>
        <w:noProof/>
        <w:sz w:val="18"/>
        <w:szCs w:val="18"/>
      </w:rPr>
      <w:t>3GPP TS 29.558 V0.0.0 (2021-01)</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65BF">
      <w:rPr>
        <w:rFonts w:ascii="Arial" w:hAnsi="Arial" w:cs="Arial"/>
        <w:b/>
        <w:noProof/>
        <w:sz w:val="18"/>
        <w:szCs w:val="18"/>
      </w:rPr>
      <w:t>19</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65BF">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5EF5"/>
    <w:rsid w:val="000925FE"/>
    <w:rsid w:val="000A75F0"/>
    <w:rsid w:val="000C47C3"/>
    <w:rsid w:val="000D58AB"/>
    <w:rsid w:val="000E2252"/>
    <w:rsid w:val="000E42DC"/>
    <w:rsid w:val="000E6C1C"/>
    <w:rsid w:val="001035A7"/>
    <w:rsid w:val="00133525"/>
    <w:rsid w:val="00140254"/>
    <w:rsid w:val="001961EA"/>
    <w:rsid w:val="001A4C42"/>
    <w:rsid w:val="001A7420"/>
    <w:rsid w:val="001B6637"/>
    <w:rsid w:val="001C21C3"/>
    <w:rsid w:val="001C3C86"/>
    <w:rsid w:val="001D02C2"/>
    <w:rsid w:val="001D7269"/>
    <w:rsid w:val="001E53E1"/>
    <w:rsid w:val="001F0C1D"/>
    <w:rsid w:val="001F1132"/>
    <w:rsid w:val="001F168B"/>
    <w:rsid w:val="002347A2"/>
    <w:rsid w:val="0024274C"/>
    <w:rsid w:val="00253A8B"/>
    <w:rsid w:val="002675F0"/>
    <w:rsid w:val="00272B8B"/>
    <w:rsid w:val="0028177D"/>
    <w:rsid w:val="002B6339"/>
    <w:rsid w:val="002E00EE"/>
    <w:rsid w:val="002F6EC3"/>
    <w:rsid w:val="00312402"/>
    <w:rsid w:val="003172DC"/>
    <w:rsid w:val="00321D24"/>
    <w:rsid w:val="00340FC8"/>
    <w:rsid w:val="0035462D"/>
    <w:rsid w:val="003765B8"/>
    <w:rsid w:val="003765BF"/>
    <w:rsid w:val="003858F9"/>
    <w:rsid w:val="003A27B7"/>
    <w:rsid w:val="003C3971"/>
    <w:rsid w:val="003E3678"/>
    <w:rsid w:val="0041620F"/>
    <w:rsid w:val="00423334"/>
    <w:rsid w:val="004345EC"/>
    <w:rsid w:val="00444291"/>
    <w:rsid w:val="00461762"/>
    <w:rsid w:val="00465515"/>
    <w:rsid w:val="00466EBB"/>
    <w:rsid w:val="004903DF"/>
    <w:rsid w:val="004A233F"/>
    <w:rsid w:val="004A57D3"/>
    <w:rsid w:val="004D3578"/>
    <w:rsid w:val="004E213A"/>
    <w:rsid w:val="004F0988"/>
    <w:rsid w:val="004F3340"/>
    <w:rsid w:val="005077C6"/>
    <w:rsid w:val="00512948"/>
    <w:rsid w:val="0053388B"/>
    <w:rsid w:val="00535773"/>
    <w:rsid w:val="00543E6C"/>
    <w:rsid w:val="00565087"/>
    <w:rsid w:val="00597B11"/>
    <w:rsid w:val="005D2E01"/>
    <w:rsid w:val="005D7526"/>
    <w:rsid w:val="005E4BB2"/>
    <w:rsid w:val="00602AEA"/>
    <w:rsid w:val="00614FDF"/>
    <w:rsid w:val="0063543D"/>
    <w:rsid w:val="00645B8E"/>
    <w:rsid w:val="00647114"/>
    <w:rsid w:val="00680C72"/>
    <w:rsid w:val="0069093C"/>
    <w:rsid w:val="006A323F"/>
    <w:rsid w:val="006B30D0"/>
    <w:rsid w:val="006B70E6"/>
    <w:rsid w:val="006C3D95"/>
    <w:rsid w:val="006E5C86"/>
    <w:rsid w:val="00701116"/>
    <w:rsid w:val="007029A2"/>
    <w:rsid w:val="00707DE0"/>
    <w:rsid w:val="00713C44"/>
    <w:rsid w:val="00734A5B"/>
    <w:rsid w:val="0074026F"/>
    <w:rsid w:val="007429F6"/>
    <w:rsid w:val="00744E76"/>
    <w:rsid w:val="00771852"/>
    <w:rsid w:val="00774DA4"/>
    <w:rsid w:val="00781F0F"/>
    <w:rsid w:val="00783DB6"/>
    <w:rsid w:val="00784AD6"/>
    <w:rsid w:val="007B600E"/>
    <w:rsid w:val="007F0F4A"/>
    <w:rsid w:val="007F4736"/>
    <w:rsid w:val="008028A4"/>
    <w:rsid w:val="00830747"/>
    <w:rsid w:val="00831458"/>
    <w:rsid w:val="00855B9D"/>
    <w:rsid w:val="008768CA"/>
    <w:rsid w:val="008C2359"/>
    <w:rsid w:val="008C384C"/>
    <w:rsid w:val="008C515C"/>
    <w:rsid w:val="008F5A7A"/>
    <w:rsid w:val="0090271F"/>
    <w:rsid w:val="00902E23"/>
    <w:rsid w:val="009065D3"/>
    <w:rsid w:val="009114D7"/>
    <w:rsid w:val="0091348E"/>
    <w:rsid w:val="00917CCB"/>
    <w:rsid w:val="00934F3B"/>
    <w:rsid w:val="00942EC2"/>
    <w:rsid w:val="00946715"/>
    <w:rsid w:val="009773A7"/>
    <w:rsid w:val="009D5AAA"/>
    <w:rsid w:val="009D7A19"/>
    <w:rsid w:val="009F37B7"/>
    <w:rsid w:val="00A10F02"/>
    <w:rsid w:val="00A164B4"/>
    <w:rsid w:val="00A2226D"/>
    <w:rsid w:val="00A26956"/>
    <w:rsid w:val="00A27486"/>
    <w:rsid w:val="00A422BA"/>
    <w:rsid w:val="00A53724"/>
    <w:rsid w:val="00A56066"/>
    <w:rsid w:val="00A63270"/>
    <w:rsid w:val="00A719BB"/>
    <w:rsid w:val="00A73129"/>
    <w:rsid w:val="00A82346"/>
    <w:rsid w:val="00A92BA1"/>
    <w:rsid w:val="00AB544B"/>
    <w:rsid w:val="00AC192F"/>
    <w:rsid w:val="00AC6BC6"/>
    <w:rsid w:val="00AE65E2"/>
    <w:rsid w:val="00B15449"/>
    <w:rsid w:val="00B64F7C"/>
    <w:rsid w:val="00B93086"/>
    <w:rsid w:val="00B963B5"/>
    <w:rsid w:val="00BA077D"/>
    <w:rsid w:val="00BA19ED"/>
    <w:rsid w:val="00BA4B8D"/>
    <w:rsid w:val="00BB616A"/>
    <w:rsid w:val="00BC0F7D"/>
    <w:rsid w:val="00BD7D31"/>
    <w:rsid w:val="00BE2C62"/>
    <w:rsid w:val="00BE3255"/>
    <w:rsid w:val="00BF128E"/>
    <w:rsid w:val="00C074DD"/>
    <w:rsid w:val="00C1204D"/>
    <w:rsid w:val="00C1496A"/>
    <w:rsid w:val="00C33079"/>
    <w:rsid w:val="00C45231"/>
    <w:rsid w:val="00C53D85"/>
    <w:rsid w:val="00C72833"/>
    <w:rsid w:val="00C756B7"/>
    <w:rsid w:val="00C80F1D"/>
    <w:rsid w:val="00C93F40"/>
    <w:rsid w:val="00CA3D0C"/>
    <w:rsid w:val="00CC1923"/>
    <w:rsid w:val="00D16BBE"/>
    <w:rsid w:val="00D3204C"/>
    <w:rsid w:val="00D57972"/>
    <w:rsid w:val="00D675A9"/>
    <w:rsid w:val="00D738D6"/>
    <w:rsid w:val="00D73E34"/>
    <w:rsid w:val="00D755EB"/>
    <w:rsid w:val="00D76048"/>
    <w:rsid w:val="00D87E00"/>
    <w:rsid w:val="00D9134D"/>
    <w:rsid w:val="00DA7A03"/>
    <w:rsid w:val="00DB1818"/>
    <w:rsid w:val="00DC309B"/>
    <w:rsid w:val="00DC4DA2"/>
    <w:rsid w:val="00DD4C17"/>
    <w:rsid w:val="00DD74A5"/>
    <w:rsid w:val="00DF2B1F"/>
    <w:rsid w:val="00DF62CD"/>
    <w:rsid w:val="00E16509"/>
    <w:rsid w:val="00E31313"/>
    <w:rsid w:val="00E32E9F"/>
    <w:rsid w:val="00E44582"/>
    <w:rsid w:val="00E77645"/>
    <w:rsid w:val="00E83A1B"/>
    <w:rsid w:val="00EA15B0"/>
    <w:rsid w:val="00EA5EA7"/>
    <w:rsid w:val="00EC3787"/>
    <w:rsid w:val="00EC4A25"/>
    <w:rsid w:val="00EE38A4"/>
    <w:rsid w:val="00F025A2"/>
    <w:rsid w:val="00F04712"/>
    <w:rsid w:val="00F12242"/>
    <w:rsid w:val="00F13360"/>
    <w:rsid w:val="00F14F59"/>
    <w:rsid w:val="00F22EC7"/>
    <w:rsid w:val="00F325C8"/>
    <w:rsid w:val="00F37749"/>
    <w:rsid w:val="00F653B8"/>
    <w:rsid w:val="00F772B3"/>
    <w:rsid w:val="00F8189A"/>
    <w:rsid w:val="00F82C57"/>
    <w:rsid w:val="00F83236"/>
    <w:rsid w:val="00F9008D"/>
    <w:rsid w:val="00F925B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4E60D-BA80-4BBC-9487-797B82F4B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19</Pages>
  <Words>3648</Words>
  <Characters>20795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22</cp:revision>
  <cp:lastPrinted>2019-02-25T14:05:00Z</cp:lastPrinted>
  <dcterms:created xsi:type="dcterms:W3CDTF">2021-01-18T06:11:00Z</dcterms:created>
  <dcterms:modified xsi:type="dcterms:W3CDTF">2021-01-18T11:23:00Z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